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2ED46" w14:textId="511023B4" w:rsidR="00FD61D1" w:rsidRDefault="00E95DC9">
      <w:pPr>
        <w:jc w:val="center"/>
        <w:rPr>
          <w:rFonts w:ascii="ＭＳ ゴシック" w:eastAsia="ＭＳ ゴシック" w:hAnsi="ＭＳ ゴシック"/>
          <w:b/>
          <w:szCs w:val="21"/>
          <w:lang w:eastAsia="ja-JP"/>
        </w:rPr>
      </w:pPr>
      <w:r>
        <w:rPr>
          <w:rFonts w:ascii="ＭＳ ゴシック" w:eastAsia="ＭＳ ゴシック" w:hAnsi="ＭＳ ゴシック" w:hint="eastAsia"/>
          <w:b/>
          <w:szCs w:val="21"/>
          <w:lang w:eastAsia="ja-JP"/>
        </w:rPr>
        <w:t xml:space="preserve">公益社団法人　日本技術士会　中部本部　愛知県支部　</w:t>
      </w:r>
      <w:r w:rsidR="008D5B51">
        <w:rPr>
          <w:rFonts w:ascii="ＭＳ ゴシック" w:eastAsia="ＭＳ ゴシック" w:hAnsi="ＭＳ ゴシック" w:hint="eastAsia"/>
          <w:b/>
          <w:szCs w:val="21"/>
          <w:lang w:eastAsia="ja-JP"/>
        </w:rPr>
        <w:t>活動支援</w:t>
      </w:r>
      <w:r>
        <w:rPr>
          <w:rFonts w:ascii="ＭＳ ゴシック" w:eastAsia="ＭＳ ゴシック" w:hAnsi="ＭＳ ゴシック" w:hint="eastAsia"/>
          <w:b/>
          <w:szCs w:val="21"/>
          <w:lang w:eastAsia="ja-JP"/>
        </w:rPr>
        <w:t xml:space="preserve">委員会　</w:t>
      </w:r>
      <w:r w:rsidR="00D53557">
        <w:rPr>
          <w:rFonts w:ascii="ＭＳ ゴシック" w:eastAsia="ＭＳ ゴシック" w:hAnsi="ＭＳ ゴシック" w:hint="eastAsia"/>
          <w:b/>
          <w:szCs w:val="21"/>
          <w:lang w:eastAsia="ja-JP"/>
        </w:rPr>
        <w:t>食問題/</w:t>
      </w:r>
      <w:r>
        <w:rPr>
          <w:rFonts w:ascii="ＭＳ ゴシック" w:eastAsia="ＭＳ ゴシック" w:hAnsi="ＭＳ ゴシック" w:hint="eastAsia"/>
          <w:b/>
          <w:szCs w:val="21"/>
          <w:lang w:eastAsia="ja-JP"/>
        </w:rPr>
        <w:t>企業活動研究会主催</w:t>
      </w:r>
    </w:p>
    <w:p w14:paraId="05F59942" w14:textId="28F5DE98" w:rsidR="00FD61D1" w:rsidRDefault="00E95DC9">
      <w:pPr>
        <w:ind w:left="6736" w:hangingChars="2600" w:hanging="6736"/>
        <w:jc w:val="left"/>
        <w:rPr>
          <w:rFonts w:ascii="ＭＳ ゴシック" w:eastAsia="ＭＳ ゴシック" w:hAnsi="ＭＳ ゴシック"/>
          <w:b/>
          <w:color w:val="000000"/>
          <w:sz w:val="28"/>
          <w:szCs w:val="28"/>
          <w:lang w:eastAsia="ja-JP"/>
        </w:rPr>
      </w:pP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ja-JP"/>
        </w:rPr>
        <w:t>＜</w:t>
      </w:r>
      <w:r w:rsidR="00D53557" w:rsidRPr="00D53557"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ja-JP"/>
        </w:rPr>
        <w:t>世界の課題を紐解き不確実な未来を生き抜く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ja-JP"/>
        </w:rPr>
        <w:t>＞</w:t>
      </w:r>
      <w:r>
        <w:rPr>
          <w:rFonts w:ascii="ＭＳ ゴシック" w:eastAsia="ＭＳ ゴシック" w:hAnsi="ＭＳ ゴシック" w:hint="eastAsia"/>
          <w:b/>
          <w:color w:val="000000"/>
          <w:sz w:val="28"/>
          <w:szCs w:val="28"/>
          <w:lang w:eastAsia="ja-JP"/>
        </w:rPr>
        <w:t xml:space="preserve"> </w:t>
      </w:r>
      <w:r>
        <w:rPr>
          <w:rFonts w:ascii="ＭＳ ゴシック" w:eastAsia="ＭＳ ゴシック" w:hAnsi="ＭＳ ゴシック"/>
          <w:b/>
          <w:color w:val="000000"/>
          <w:sz w:val="28"/>
          <w:szCs w:val="28"/>
        </w:rPr>
        <w:t xml:space="preserve"> </w:t>
      </w:r>
      <w:r>
        <w:rPr>
          <w:rFonts w:ascii="ＭＳ 明朝" w:hAnsi="ＭＳ 明朝" w:hint="eastAsia"/>
          <w:color w:val="000000"/>
          <w:sz w:val="22"/>
          <w:szCs w:val="22"/>
          <w:lang w:eastAsia="ja-JP"/>
        </w:rPr>
        <w:t>（担当：野々部・長谷川・松田</w:t>
      </w:r>
      <w:r w:rsidR="00D53557">
        <w:rPr>
          <w:rFonts w:ascii="ＭＳ 明朝" w:hAnsi="ＭＳ 明朝" w:hint="eastAsia"/>
          <w:color w:val="000000"/>
          <w:sz w:val="22"/>
          <w:szCs w:val="22"/>
          <w:lang w:eastAsia="ja-JP"/>
        </w:rPr>
        <w:t>・新美・西本・犬丸・前田</w:t>
      </w:r>
      <w:r>
        <w:rPr>
          <w:rFonts w:ascii="ＭＳ 明朝" w:hAnsi="ＭＳ 明朝"/>
          <w:color w:val="000000"/>
          <w:sz w:val="22"/>
          <w:szCs w:val="22"/>
          <w:lang w:eastAsia="ja-JP"/>
        </w:rPr>
        <w:t>）</w:t>
      </w:r>
    </w:p>
    <w:p w14:paraId="7A91A5E0" w14:textId="00DFE171" w:rsidR="00D53557" w:rsidRPr="008D5B51" w:rsidRDefault="00D53557" w:rsidP="008D5B51">
      <w:pPr>
        <w:ind w:leftChars="200" w:left="376"/>
        <w:jc w:val="left"/>
        <w:rPr>
          <w:rFonts w:ascii="ＭＳ 明朝" w:hAnsi="ＭＳ 明朝"/>
          <w:color w:val="000000"/>
          <w:szCs w:val="22"/>
          <w:lang w:eastAsia="ja-JP"/>
        </w:rPr>
      </w:pPr>
      <w:r>
        <w:rPr>
          <w:rFonts w:hint="eastAsia"/>
          <w:szCs w:val="20"/>
          <w:lang w:eastAsia="ja-JP"/>
        </w:rPr>
        <w:t>食問題</w:t>
      </w:r>
      <w:r w:rsidR="00A57A87">
        <w:rPr>
          <w:rFonts w:hint="eastAsia"/>
          <w:szCs w:val="20"/>
          <w:lang w:eastAsia="ja-JP"/>
        </w:rPr>
        <w:t xml:space="preserve"> </w:t>
      </w:r>
      <w:r>
        <w:rPr>
          <w:rFonts w:hint="eastAsia"/>
          <w:szCs w:val="20"/>
          <w:lang w:eastAsia="ja-JP"/>
        </w:rPr>
        <w:t>/</w:t>
      </w:r>
      <w:r w:rsidR="00037009">
        <w:rPr>
          <w:rFonts w:hint="eastAsia"/>
          <w:szCs w:val="20"/>
          <w:lang w:eastAsia="ja-JP"/>
        </w:rPr>
        <w:t xml:space="preserve"> </w:t>
      </w:r>
      <w:r>
        <w:rPr>
          <w:rFonts w:hint="eastAsia"/>
          <w:szCs w:val="20"/>
          <w:lang w:eastAsia="ja-JP"/>
        </w:rPr>
        <w:t>企業活動研究会は、最新の情報を持ち寄り、研究・討議し，</w:t>
      </w:r>
      <w:r w:rsidR="008D5B51">
        <w:rPr>
          <w:rFonts w:hint="eastAsia"/>
          <w:szCs w:val="20"/>
          <w:lang w:eastAsia="ja-JP"/>
        </w:rPr>
        <w:t>食・</w:t>
      </w:r>
      <w:r>
        <w:rPr>
          <w:rFonts w:hint="eastAsia"/>
          <w:szCs w:val="20"/>
          <w:lang w:eastAsia="ja-JP"/>
        </w:rPr>
        <w:t>企業活動の改善に役立てることを目的として、活動をしており、今年</w:t>
      </w:r>
      <w:r>
        <w:rPr>
          <w:rFonts w:hint="eastAsia"/>
          <w:szCs w:val="20"/>
          <w:lang w:eastAsia="ja-JP"/>
        </w:rPr>
        <w:t>11</w:t>
      </w:r>
      <w:r>
        <w:rPr>
          <w:rFonts w:hint="eastAsia"/>
          <w:szCs w:val="20"/>
          <w:lang w:eastAsia="ja-JP"/>
        </w:rPr>
        <w:t>月で</w:t>
      </w:r>
      <w:r>
        <w:rPr>
          <w:rFonts w:hint="eastAsia"/>
          <w:szCs w:val="20"/>
          <w:lang w:eastAsia="ja-JP"/>
        </w:rPr>
        <w:t>110</w:t>
      </w:r>
      <w:r>
        <w:rPr>
          <w:rFonts w:hint="eastAsia"/>
          <w:szCs w:val="20"/>
          <w:lang w:eastAsia="ja-JP"/>
        </w:rPr>
        <w:t>回を迎えます。この間、食と企業を取り巻く、その時々の重要なテーマを中心に取り上げ、その調査・研究の成果の一部を広く一般社会に対して発表し、議論する場を設けてきました。今年度は</w:t>
      </w:r>
      <w:r>
        <w:rPr>
          <w:rFonts w:ascii="ＭＳ 明朝" w:hAnsi="ＭＳ 明朝" w:hint="eastAsia"/>
          <w:color w:val="000000"/>
          <w:szCs w:val="22"/>
          <w:lang w:eastAsia="ja-JP"/>
        </w:rPr>
        <w:t>、「不確実な未来を生き抜く技術者」をテーマとして愛知県支部のイベントとして、開催いたします。奮ってご参加ください。尚、研究会への、若年層、女性の方々の</w:t>
      </w:r>
      <w:r w:rsidR="00037009">
        <w:rPr>
          <w:rFonts w:ascii="ＭＳ 明朝" w:hAnsi="ＭＳ 明朝" w:hint="eastAsia"/>
          <w:color w:val="000000"/>
          <w:szCs w:val="22"/>
          <w:lang w:eastAsia="ja-JP"/>
        </w:rPr>
        <w:t>登録</w:t>
      </w:r>
      <w:r>
        <w:rPr>
          <w:rFonts w:ascii="ＭＳ 明朝" w:hAnsi="ＭＳ 明朝" w:hint="eastAsia"/>
          <w:color w:val="000000"/>
          <w:szCs w:val="22"/>
          <w:lang w:eastAsia="ja-JP"/>
        </w:rPr>
        <w:t>も募集しておりますので、</w:t>
      </w:r>
      <w:r>
        <w:rPr>
          <w:rFonts w:hint="eastAsia"/>
          <w:szCs w:val="20"/>
          <w:lang w:eastAsia="ja-JP"/>
        </w:rPr>
        <w:t>この際、</w:t>
      </w:r>
      <w:r w:rsidR="008D5B51">
        <w:rPr>
          <w:rFonts w:hint="eastAsia"/>
          <w:szCs w:val="20"/>
          <w:lang w:eastAsia="ja-JP"/>
        </w:rPr>
        <w:t>ぜひ、</w:t>
      </w:r>
      <w:r>
        <w:rPr>
          <w:rFonts w:hint="eastAsia"/>
          <w:szCs w:val="20"/>
          <w:lang w:eastAsia="ja-JP"/>
        </w:rPr>
        <w:t>ご検討ください。</w:t>
      </w:r>
    </w:p>
    <w:p w14:paraId="7461A5FB" w14:textId="77777777" w:rsidR="00FD61D1" w:rsidRDefault="00E95DC9">
      <w:pPr>
        <w:ind w:firstLine="2"/>
        <w:rPr>
          <w:rFonts w:ascii="ＭＳ 明朝" w:hAnsi="ＭＳ 明朝"/>
          <w:b/>
          <w:bCs/>
          <w:color w:val="000000"/>
          <w:lang w:eastAsia="ja-JP"/>
        </w:rPr>
      </w:pPr>
      <w:r>
        <w:rPr>
          <w:rFonts w:ascii="ＭＳ 明朝" w:hAnsi="ＭＳ 明朝"/>
          <w:b/>
          <w:bCs/>
          <w:color w:val="000000"/>
        </w:rPr>
        <w:t>１．開催趣旨</w:t>
      </w:r>
    </w:p>
    <w:p w14:paraId="2098A9A5" w14:textId="77777777" w:rsidR="00D53557" w:rsidRPr="00D53557" w:rsidRDefault="00D53557" w:rsidP="00D53557">
      <w:pPr>
        <w:ind w:leftChars="200" w:left="376"/>
        <w:rPr>
          <w:color w:val="000000"/>
          <w:lang w:eastAsia="ja-JP"/>
        </w:rPr>
      </w:pPr>
      <w:r w:rsidRPr="00D53557">
        <w:rPr>
          <w:rFonts w:hint="eastAsia"/>
          <w:color w:val="000000"/>
          <w:lang w:eastAsia="ja-JP"/>
        </w:rPr>
        <w:t>世界は</w:t>
      </w:r>
      <w:r w:rsidRPr="00D53557">
        <w:rPr>
          <w:rFonts w:hint="eastAsia"/>
          <w:color w:val="000000"/>
          <w:lang w:eastAsia="ja-JP"/>
        </w:rPr>
        <w:t>2020</w:t>
      </w:r>
      <w:r w:rsidRPr="00D53557">
        <w:rPr>
          <w:rFonts w:hint="eastAsia"/>
          <w:color w:val="000000"/>
          <w:lang w:eastAsia="ja-JP"/>
        </w:rPr>
        <w:t>年代初頭から続く多重危機の中で、構造的変化と価値観の再編を迎えている。ロシア・ウクライナ戦争の長期化、中東の緊張、米国の保護主義政策強化（</w:t>
      </w:r>
      <w:r w:rsidRPr="00D53557">
        <w:rPr>
          <w:rFonts w:hint="eastAsia"/>
          <w:color w:val="000000"/>
          <w:lang w:eastAsia="ja-JP"/>
        </w:rPr>
        <w:t>2025</w:t>
      </w:r>
      <w:r w:rsidRPr="00D53557">
        <w:rPr>
          <w:rFonts w:hint="eastAsia"/>
          <w:color w:val="000000"/>
          <w:lang w:eastAsia="ja-JP"/>
        </w:rPr>
        <w:t>年トランプ政権再登場）、中国の経済再編と技術覇権競争、そして</w:t>
      </w:r>
      <w:r w:rsidRPr="00D53557">
        <w:rPr>
          <w:rFonts w:hint="eastAsia"/>
          <w:color w:val="000000"/>
          <w:lang w:eastAsia="ja-JP"/>
        </w:rPr>
        <w:t>AI</w:t>
      </w:r>
      <w:r w:rsidRPr="00D53557">
        <w:rPr>
          <w:rFonts w:hint="eastAsia"/>
          <w:color w:val="000000"/>
          <w:lang w:eastAsia="ja-JP"/>
        </w:rPr>
        <w:t>革命の加速は、国家・企業・個人の意思決定に深い影響を与えている。こうした不確実性の時代において、技術士としての知的基盤と実践力を再構築するため、現状を見つめ直し、将来を考えるワークショップを開催する。</w:t>
      </w:r>
    </w:p>
    <w:p w14:paraId="1BB0D0C5" w14:textId="77777777" w:rsidR="00D53557" w:rsidRPr="00D53557" w:rsidRDefault="00D53557" w:rsidP="00D53557">
      <w:pPr>
        <w:ind w:leftChars="200" w:left="376"/>
        <w:rPr>
          <w:color w:val="000000"/>
          <w:lang w:eastAsia="ja-JP"/>
        </w:rPr>
      </w:pPr>
      <w:r w:rsidRPr="00D53557">
        <w:rPr>
          <w:rFonts w:hint="eastAsia"/>
          <w:color w:val="000000"/>
          <w:lang w:eastAsia="ja-JP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6945E763" w14:textId="77777777" w:rsidR="00D53557" w:rsidRPr="00D53557" w:rsidRDefault="00D53557" w:rsidP="00D53557">
      <w:pPr>
        <w:ind w:leftChars="200" w:left="376"/>
        <w:rPr>
          <w:color w:val="000000"/>
          <w:lang w:eastAsia="ja-JP"/>
        </w:rPr>
      </w:pPr>
      <w:r w:rsidRPr="00D53557">
        <w:rPr>
          <w:rFonts w:hint="eastAsia"/>
          <w:color w:val="000000"/>
          <w:lang w:eastAsia="ja-JP"/>
        </w:rPr>
        <w:t>開催要領</w:t>
      </w:r>
    </w:p>
    <w:p w14:paraId="39CAA84B" w14:textId="77777777" w:rsidR="00D53557" w:rsidRPr="00D53557" w:rsidRDefault="00D53557" w:rsidP="00D53557">
      <w:pPr>
        <w:ind w:leftChars="200" w:left="376"/>
        <w:rPr>
          <w:color w:val="000000"/>
          <w:lang w:eastAsia="ja-JP"/>
        </w:rPr>
      </w:pPr>
      <w:r w:rsidRPr="00D53557">
        <w:rPr>
          <w:rFonts w:hint="eastAsia"/>
          <w:color w:val="000000"/>
          <w:lang w:eastAsia="ja-JP"/>
        </w:rPr>
        <w:t>１．各テーマごとに話の概要＋</w:t>
      </w:r>
      <w:r w:rsidRPr="00D53557">
        <w:rPr>
          <w:rFonts w:hint="eastAsia"/>
          <w:color w:val="000000"/>
          <w:lang w:eastAsia="ja-JP"/>
        </w:rPr>
        <w:t>9</w:t>
      </w:r>
      <w:r w:rsidRPr="00D53557">
        <w:rPr>
          <w:rFonts w:hint="eastAsia"/>
          <w:color w:val="000000"/>
          <w:lang w:eastAsia="ja-JP"/>
        </w:rPr>
        <w:t>枚の図表による発表</w:t>
      </w:r>
    </w:p>
    <w:p w14:paraId="2EA70B3B" w14:textId="77777777" w:rsidR="00D53557" w:rsidRPr="00D53557" w:rsidRDefault="00D53557" w:rsidP="00D53557">
      <w:pPr>
        <w:ind w:leftChars="200" w:left="376"/>
        <w:rPr>
          <w:color w:val="000000"/>
          <w:lang w:eastAsia="ja-JP"/>
        </w:rPr>
      </w:pPr>
      <w:r w:rsidRPr="00D53557">
        <w:rPr>
          <w:rFonts w:hint="eastAsia"/>
          <w:color w:val="000000"/>
          <w:lang w:eastAsia="ja-JP"/>
        </w:rPr>
        <w:t>２．</w:t>
      </w:r>
      <w:r w:rsidRPr="00D53557">
        <w:rPr>
          <w:rFonts w:hint="eastAsia"/>
          <w:color w:val="000000"/>
          <w:lang w:eastAsia="ja-JP"/>
        </w:rPr>
        <w:t>(1</w:t>
      </w:r>
      <w:r w:rsidRPr="00D53557">
        <w:rPr>
          <w:rFonts w:hint="eastAsia"/>
          <w:color w:val="000000"/>
          <w:lang w:eastAsia="ja-JP"/>
        </w:rPr>
        <w:t>テーマ：</w:t>
      </w:r>
      <w:r w:rsidRPr="00D53557">
        <w:rPr>
          <w:rFonts w:hint="eastAsia"/>
          <w:color w:val="000000"/>
          <w:lang w:eastAsia="ja-JP"/>
        </w:rPr>
        <w:t>30</w:t>
      </w:r>
      <w:r w:rsidRPr="00D53557">
        <w:rPr>
          <w:rFonts w:hint="eastAsia"/>
          <w:color w:val="000000"/>
          <w:lang w:eastAsia="ja-JP"/>
        </w:rPr>
        <w:t>分、ディスカッション＋まとめ：</w:t>
      </w:r>
      <w:r w:rsidRPr="00D53557">
        <w:rPr>
          <w:rFonts w:hint="eastAsia"/>
          <w:color w:val="000000"/>
          <w:lang w:eastAsia="ja-JP"/>
        </w:rPr>
        <w:t>25</w:t>
      </w:r>
      <w:r w:rsidRPr="00D53557">
        <w:rPr>
          <w:rFonts w:hint="eastAsia"/>
          <w:color w:val="000000"/>
          <w:lang w:eastAsia="ja-JP"/>
        </w:rPr>
        <w:t>分</w:t>
      </w:r>
      <w:r w:rsidRPr="00D53557">
        <w:rPr>
          <w:rFonts w:hint="eastAsia"/>
          <w:color w:val="000000"/>
          <w:lang w:eastAsia="ja-JP"/>
        </w:rPr>
        <w:t>)</w:t>
      </w:r>
      <w:r w:rsidRPr="00D53557">
        <w:rPr>
          <w:rFonts w:hint="eastAsia"/>
          <w:color w:val="000000"/>
          <w:lang w:eastAsia="ja-JP"/>
        </w:rPr>
        <w:t>×３：　休憩他：</w:t>
      </w:r>
      <w:r w:rsidRPr="00D53557">
        <w:rPr>
          <w:rFonts w:hint="eastAsia"/>
          <w:color w:val="000000"/>
          <w:lang w:eastAsia="ja-JP"/>
        </w:rPr>
        <w:t>30</w:t>
      </w:r>
      <w:r w:rsidRPr="00D53557">
        <w:rPr>
          <w:rFonts w:hint="eastAsia"/>
          <w:color w:val="000000"/>
          <w:lang w:eastAsia="ja-JP"/>
        </w:rPr>
        <w:t>分　合計</w:t>
      </w:r>
      <w:r w:rsidRPr="00D53557">
        <w:rPr>
          <w:rFonts w:hint="eastAsia"/>
          <w:color w:val="000000"/>
          <w:lang w:eastAsia="ja-JP"/>
        </w:rPr>
        <w:t>195</w:t>
      </w:r>
      <w:r w:rsidRPr="00D53557">
        <w:rPr>
          <w:rFonts w:hint="eastAsia"/>
          <w:color w:val="000000"/>
          <w:lang w:eastAsia="ja-JP"/>
        </w:rPr>
        <w:t>分の開催</w:t>
      </w:r>
    </w:p>
    <w:p w14:paraId="5966A2EF" w14:textId="77777777" w:rsidR="00D53557" w:rsidRPr="00D53557" w:rsidRDefault="00D53557" w:rsidP="00D53557">
      <w:pPr>
        <w:ind w:leftChars="200" w:left="376"/>
        <w:rPr>
          <w:color w:val="000000"/>
          <w:lang w:eastAsia="ja-JP"/>
        </w:rPr>
      </w:pPr>
      <w:r w:rsidRPr="00D53557">
        <w:rPr>
          <w:rFonts w:hint="eastAsia"/>
          <w:color w:val="000000"/>
          <w:lang w:eastAsia="ja-JP"/>
        </w:rPr>
        <w:t>３．午後</w:t>
      </w:r>
      <w:r w:rsidRPr="00D53557">
        <w:rPr>
          <w:rFonts w:hint="eastAsia"/>
          <w:color w:val="000000"/>
          <w:lang w:eastAsia="ja-JP"/>
        </w:rPr>
        <w:t>1</w:t>
      </w:r>
      <w:r w:rsidRPr="00D53557">
        <w:rPr>
          <w:rFonts w:hint="eastAsia"/>
          <w:color w:val="000000"/>
          <w:lang w:eastAsia="ja-JP"/>
        </w:rPr>
        <w:t>時開催、午後</w:t>
      </w:r>
      <w:r w:rsidRPr="00D53557">
        <w:rPr>
          <w:rFonts w:hint="eastAsia"/>
          <w:color w:val="000000"/>
          <w:lang w:eastAsia="ja-JP"/>
        </w:rPr>
        <w:t>4</w:t>
      </w:r>
      <w:r w:rsidRPr="00D53557">
        <w:rPr>
          <w:rFonts w:hint="eastAsia"/>
          <w:color w:val="000000"/>
          <w:lang w:eastAsia="ja-JP"/>
        </w:rPr>
        <w:t>時</w:t>
      </w:r>
      <w:r w:rsidRPr="00D53557">
        <w:rPr>
          <w:rFonts w:hint="eastAsia"/>
          <w:color w:val="000000"/>
          <w:lang w:eastAsia="ja-JP"/>
        </w:rPr>
        <w:t>15</w:t>
      </w:r>
      <w:r w:rsidRPr="00D53557">
        <w:rPr>
          <w:rFonts w:hint="eastAsia"/>
          <w:color w:val="000000"/>
          <w:lang w:eastAsia="ja-JP"/>
        </w:rPr>
        <w:t>分終了</w:t>
      </w:r>
    </w:p>
    <w:p w14:paraId="33B31551" w14:textId="5185961F" w:rsidR="00FD61D1" w:rsidRDefault="00D53557" w:rsidP="00D53557">
      <w:pPr>
        <w:ind w:leftChars="200" w:left="376"/>
        <w:rPr>
          <w:color w:val="000000"/>
          <w:lang w:eastAsia="ja-JP"/>
        </w:rPr>
      </w:pPr>
      <w:r w:rsidRPr="00D53557">
        <w:rPr>
          <w:rFonts w:hint="eastAsia"/>
          <w:color w:val="000000"/>
          <w:lang w:eastAsia="ja-JP"/>
        </w:rPr>
        <w:t>４．対面</w:t>
      </w:r>
      <w:r w:rsidRPr="00D53557">
        <w:rPr>
          <w:rFonts w:hint="eastAsia"/>
          <w:color w:val="000000"/>
          <w:lang w:eastAsia="ja-JP"/>
        </w:rPr>
        <w:t>+Zoom</w:t>
      </w:r>
      <w:r w:rsidRPr="00D53557">
        <w:rPr>
          <w:rFonts w:hint="eastAsia"/>
          <w:color w:val="000000"/>
          <w:lang w:eastAsia="ja-JP"/>
        </w:rPr>
        <w:t>によるハイブリッド</w:t>
      </w:r>
      <w:r>
        <w:rPr>
          <w:rFonts w:hint="eastAsia"/>
          <w:color w:val="000000"/>
          <w:lang w:eastAsia="ja-JP"/>
        </w:rPr>
        <w:t xml:space="preserve"> </w:t>
      </w:r>
    </w:p>
    <w:p w14:paraId="7845932C" w14:textId="77777777" w:rsidR="00FD61D1" w:rsidRDefault="00E95DC9">
      <w:pPr>
        <w:rPr>
          <w:rFonts w:eastAsia="ＭＳ ゴシック"/>
          <w:b/>
          <w:bCs/>
          <w:color w:val="000000"/>
          <w:sz w:val="22"/>
        </w:rPr>
      </w:pPr>
      <w:r>
        <w:rPr>
          <w:rFonts w:ascii="ＭＳ 明朝" w:hAnsi="ＭＳ 明朝" w:hint="eastAsia"/>
          <w:b/>
          <w:color w:val="000000"/>
          <w:sz w:val="22"/>
          <w:lang w:eastAsia="ja-JP"/>
        </w:rPr>
        <w:t>２．</w:t>
      </w:r>
      <w:r>
        <w:rPr>
          <w:rFonts w:ascii="ＭＳ 明朝" w:hAnsi="ＭＳ 明朝"/>
          <w:b/>
          <w:bCs/>
          <w:color w:val="000000"/>
          <w:szCs w:val="21"/>
        </w:rPr>
        <w:t>ワークショップ</w:t>
      </w:r>
      <w:r>
        <w:rPr>
          <w:rFonts w:ascii="ＭＳ 明朝" w:hAnsi="ＭＳ 明朝"/>
          <w:b/>
          <w:color w:val="000000"/>
          <w:szCs w:val="21"/>
        </w:rPr>
        <w:t>講演</w:t>
      </w:r>
      <w:r>
        <w:rPr>
          <w:rFonts w:ascii="ＭＳ 明朝" w:hAnsi="ＭＳ 明朝"/>
          <w:b/>
          <w:bCs/>
          <w:color w:val="000000"/>
          <w:szCs w:val="21"/>
        </w:rPr>
        <w:t>概要</w:t>
      </w:r>
      <w:r>
        <w:rPr>
          <w:b/>
          <w:color w:val="000000"/>
        </w:rPr>
        <w:t xml:space="preserve">　</w:t>
      </w:r>
      <w:r>
        <w:rPr>
          <w:rFonts w:hint="eastAsia"/>
          <w:b/>
          <w:color w:val="000000"/>
          <w:lang w:eastAsia="ja-JP"/>
        </w:rPr>
        <w:t xml:space="preserve">　　　　　　　　　　　　　　　　　　　　</w:t>
      </w:r>
    </w:p>
    <w:tbl>
      <w:tblPr>
        <w:tblW w:w="9753" w:type="dxa"/>
        <w:tblInd w:w="37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7"/>
        <w:gridCol w:w="2731"/>
        <w:gridCol w:w="2835"/>
        <w:gridCol w:w="2760"/>
      </w:tblGrid>
      <w:tr w:rsidR="00FD61D1" w14:paraId="57BB5C35" w14:textId="77777777" w:rsidTr="00852D18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2BFB84" w14:textId="77777777" w:rsidR="00FD61D1" w:rsidRDefault="00E95DC9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区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分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5CCC98" w14:textId="7E414C0D" w:rsidR="00852D18" w:rsidRDefault="00852D18" w:rsidP="00852D18">
            <w:pPr>
              <w:snapToGrid w:val="0"/>
              <w:jc w:val="center"/>
              <w:rPr>
                <w:color w:val="000000"/>
                <w:szCs w:val="21"/>
                <w:lang w:eastAsia="ja-JP"/>
              </w:rPr>
            </w:pPr>
            <w:r>
              <w:rPr>
                <w:rFonts w:hint="eastAsia"/>
                <w:color w:val="000000"/>
                <w:szCs w:val="21"/>
                <w:lang w:eastAsia="ja-JP"/>
              </w:rPr>
              <w:t>プログラム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21D4A9" w14:textId="77777777" w:rsidR="00FD61D1" w:rsidRDefault="00E95DC9">
            <w:pPr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内</w:t>
            </w:r>
            <w:r>
              <w:rPr>
                <w:color w:val="000000"/>
                <w:szCs w:val="21"/>
              </w:rPr>
              <w:t xml:space="preserve">  </w:t>
            </w:r>
            <w:r>
              <w:rPr>
                <w:color w:val="000000"/>
                <w:szCs w:val="21"/>
              </w:rPr>
              <w:t>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3163" w14:textId="77777777" w:rsidR="00FD61D1" w:rsidRDefault="00E95DC9">
            <w:pPr>
              <w:snapToGrid w:val="0"/>
              <w:jc w:val="center"/>
              <w:rPr>
                <w:color w:val="000000"/>
                <w:szCs w:val="21"/>
                <w:lang w:eastAsia="ja-JP"/>
              </w:rPr>
            </w:pPr>
            <w:r>
              <w:rPr>
                <w:color w:val="000000"/>
                <w:szCs w:val="21"/>
              </w:rPr>
              <w:t>発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表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者</w:t>
            </w:r>
            <w:r>
              <w:rPr>
                <w:rFonts w:hint="eastAsia"/>
                <w:color w:val="000000"/>
                <w:szCs w:val="21"/>
                <w:lang w:eastAsia="ja-JP"/>
              </w:rPr>
              <w:t>他</w:t>
            </w:r>
          </w:p>
        </w:tc>
      </w:tr>
      <w:tr w:rsidR="00FD61D1" w14:paraId="413226C1" w14:textId="77777777" w:rsidTr="00852D18">
        <w:trPr>
          <w:trHeight w:val="425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CD54C4" w14:textId="1E038397" w:rsidR="00FD61D1" w:rsidRDefault="00E95DC9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00</w:t>
            </w:r>
            <w:r>
              <w:rPr>
                <w:color w:val="000000"/>
                <w:sz w:val="20"/>
                <w:szCs w:val="20"/>
              </w:rPr>
              <w:t>～</w:t>
            </w:r>
            <w:r>
              <w:rPr>
                <w:color w:val="000000"/>
                <w:sz w:val="20"/>
                <w:szCs w:val="20"/>
              </w:rPr>
              <w:t>13:</w:t>
            </w:r>
            <w:r w:rsidR="00D53557">
              <w:rPr>
                <w:rFonts w:hint="eastAsia"/>
                <w:color w:val="000000"/>
                <w:sz w:val="20"/>
                <w:szCs w:val="20"/>
                <w:lang w:eastAsia="ja-JP"/>
              </w:rPr>
              <w:t>02</w:t>
            </w:r>
          </w:p>
          <w:p w14:paraId="6539B22D" w14:textId="77777777" w:rsidR="00FD61D1" w:rsidRDefault="00FD61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5536B" w14:textId="77777777" w:rsidR="00FD61D1" w:rsidRDefault="00E95DC9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</w:rPr>
              <w:t>主催者挨拶、本日の予定と進め方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0E1F5D" w14:textId="77777777" w:rsidR="00FD61D1" w:rsidRDefault="00E95DC9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総合</w:t>
            </w:r>
            <w:r>
              <w:rPr>
                <w:color w:val="000000"/>
                <w:sz w:val="20"/>
                <w:szCs w:val="20"/>
              </w:rPr>
              <w:t>司会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進行</w:t>
            </w:r>
          </w:p>
          <w:p w14:paraId="61D6176A" w14:textId="77777777" w:rsidR="00FD61D1" w:rsidRDefault="00FD61D1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D152C" w14:textId="7550ACE0" w:rsidR="00FD61D1" w:rsidRPr="002C2B54" w:rsidRDefault="002C2B54" w:rsidP="002C2B54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ja-JP"/>
              </w:rPr>
              <w:t>犬丸晋技術士(金属部門)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)</w:t>
            </w:r>
          </w:p>
        </w:tc>
      </w:tr>
      <w:tr w:rsidR="00FD61D1" w14:paraId="509CFAA9" w14:textId="77777777" w:rsidTr="00852D18">
        <w:trPr>
          <w:trHeight w:val="425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59800" w14:textId="0AAC7987" w:rsidR="00FD61D1" w:rsidRDefault="00E95DC9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13:</w:t>
            </w:r>
            <w:r w:rsidR="00D53557">
              <w:rPr>
                <w:rFonts w:hint="eastAsia"/>
                <w:color w:val="000000"/>
                <w:sz w:val="20"/>
                <w:szCs w:val="20"/>
                <w:lang w:eastAsia="ja-JP"/>
              </w:rPr>
              <w:t>02</w:t>
            </w:r>
            <w:r>
              <w:rPr>
                <w:color w:val="000000"/>
                <w:sz w:val="20"/>
                <w:szCs w:val="20"/>
              </w:rPr>
              <w:t>～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3</w:t>
            </w:r>
            <w:r>
              <w:rPr>
                <w:color w:val="000000"/>
                <w:sz w:val="20"/>
                <w:szCs w:val="20"/>
              </w:rPr>
              <w:t>:</w:t>
            </w:r>
            <w:r w:rsidR="00D53557">
              <w:rPr>
                <w:rFonts w:hint="eastAsia"/>
                <w:color w:val="000000"/>
                <w:sz w:val="20"/>
                <w:szCs w:val="20"/>
                <w:lang w:eastAsia="ja-JP"/>
              </w:rPr>
              <w:t>05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A50254" w14:textId="77777777" w:rsidR="00FD61D1" w:rsidRDefault="00E95DC9">
            <w:pPr>
              <w:snapToGrid w:val="0"/>
              <w:rPr>
                <w:rFonts w:ascii="ＭＳ 明朝" w:hAnsi="ＭＳ 明朝"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</w:rPr>
              <w:t>挨拶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と</w:t>
            </w:r>
            <w:r>
              <w:rPr>
                <w:rFonts w:ascii="ＭＳ 明朝" w:hAnsi="ＭＳ 明朝" w:hint="eastAsia"/>
                <w:snapToGrid w:val="0"/>
                <w:color w:val="000000"/>
                <w:sz w:val="20"/>
                <w:szCs w:val="20"/>
                <w:lang w:eastAsia="ja-JP"/>
              </w:rPr>
              <w:t>開催主旨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57318B" w14:textId="09E0EDCE" w:rsidR="00FD61D1" w:rsidRPr="002C2B54" w:rsidRDefault="002C2B54" w:rsidP="002C2B54">
            <w:pPr>
              <w:spacing w:line="180" w:lineRule="atLeast"/>
              <w:jc w:val="left"/>
              <w:rPr>
                <w:lang w:eastAsia="ja-JP"/>
              </w:rPr>
            </w:pPr>
            <w:r>
              <w:rPr>
                <w:sz w:val="22"/>
              </w:rPr>
              <w:t>未来志向の議論を導く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B2FB" w14:textId="320411EB" w:rsidR="00FD61D1" w:rsidRPr="002C2B54" w:rsidRDefault="00E95DC9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野々部顕治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愛知県支部長</w:t>
            </w:r>
            <w:r w:rsidR="002C2B54">
              <w:rPr>
                <w:rFonts w:hint="eastAsia"/>
                <w:color w:val="000000"/>
                <w:sz w:val="20"/>
                <w:szCs w:val="20"/>
                <w:lang w:eastAsia="ja-JP"/>
              </w:rPr>
              <w:t>)</w:t>
            </w:r>
          </w:p>
        </w:tc>
      </w:tr>
      <w:tr w:rsidR="00852D18" w14:paraId="0EA21F77" w14:textId="77777777" w:rsidTr="00852D18">
        <w:trPr>
          <w:trHeight w:val="311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8F711" w14:textId="1A672704" w:rsidR="00852D18" w:rsidRDefault="00852D18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3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05</w:t>
            </w:r>
            <w:r>
              <w:rPr>
                <w:color w:val="000000"/>
                <w:sz w:val="20"/>
                <w:szCs w:val="20"/>
              </w:rPr>
              <w:t>～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3:35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3B2090" w14:textId="3D355E08" w:rsidR="00852D18" w:rsidRDefault="00852D18">
            <w:pPr>
              <w:snapToGrid w:val="0"/>
              <w:rPr>
                <w:sz w:val="20"/>
                <w:szCs w:val="20"/>
                <w:lang w:eastAsia="ja-JP"/>
              </w:rPr>
            </w:pPr>
            <w:r w:rsidRPr="00825118">
              <w:rPr>
                <w:kern w:val="0"/>
                <w:sz w:val="22"/>
              </w:rPr>
              <w:t>テーマ</w:t>
            </w:r>
            <w:r w:rsidRPr="00825118">
              <w:rPr>
                <w:kern w:val="0"/>
                <w:sz w:val="22"/>
              </w:rPr>
              <w:t>1</w:t>
            </w:r>
            <w:r w:rsidRPr="00825118">
              <w:rPr>
                <w:kern w:val="0"/>
                <w:sz w:val="22"/>
              </w:rPr>
              <w:t>：トランプ後の世界</w:t>
            </w:r>
            <w:r w:rsidRPr="00825118">
              <w:rPr>
                <w:kern w:val="0"/>
                <w:sz w:val="22"/>
              </w:rPr>
              <w:t xml:space="preserve"> ― </w:t>
            </w:r>
            <w:r w:rsidRPr="00825118">
              <w:rPr>
                <w:kern w:val="0"/>
                <w:sz w:val="22"/>
              </w:rPr>
              <w:t>破滅か希望か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D28E7" w14:textId="51F1DBFF" w:rsidR="00852D18" w:rsidRDefault="00852D18">
            <w:pPr>
              <w:snapToGrid w:val="0"/>
              <w:rPr>
                <w:rFonts w:ascii="ＭＳ 明朝" w:hAnsi="ＭＳ 明朝" w:cs="メイリオ"/>
                <w:color w:val="000000"/>
                <w:sz w:val="20"/>
                <w:szCs w:val="20"/>
                <w:lang w:eastAsia="ja-JP"/>
              </w:rPr>
            </w:pPr>
            <w:r w:rsidRPr="00701528">
              <w:rPr>
                <w:rFonts w:hint="eastAsia"/>
                <w:kern w:val="0"/>
                <w:sz w:val="22"/>
              </w:rPr>
              <w:t>変わりゆく国際社会</w:t>
            </w:r>
            <w:r>
              <w:rPr>
                <w:rFonts w:hint="eastAsia"/>
                <w:kern w:val="0"/>
                <w:sz w:val="22"/>
                <w:lang w:eastAsia="ja-JP"/>
              </w:rPr>
              <w:t>→</w:t>
            </w:r>
            <w:r>
              <w:rPr>
                <w:sz w:val="22"/>
              </w:rPr>
              <w:t>国際秩序の再編とリスク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E646" w14:textId="77777777" w:rsidR="00852D18" w:rsidRDefault="00852D18" w:rsidP="00852D18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ja-JP"/>
              </w:rPr>
              <w:t>松田則雄</w:t>
            </w:r>
          </w:p>
          <w:p w14:paraId="1AF6F1AC" w14:textId="7615E378" w:rsidR="00852D18" w:rsidRDefault="00852D18" w:rsidP="00852D18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ja-JP"/>
              </w:rPr>
              <w:t>技術士(衛生工学部門)</w:t>
            </w:r>
          </w:p>
        </w:tc>
      </w:tr>
      <w:tr w:rsidR="00EA3FD3" w14:paraId="4F668B71" w14:textId="77777777" w:rsidTr="00852D18">
        <w:trPr>
          <w:trHeight w:val="311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9DD2BF" w14:textId="4D1FD414" w:rsidR="00EA3FD3" w:rsidRDefault="00EA3FD3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13:35</w:t>
            </w:r>
            <w:r>
              <w:rPr>
                <w:color w:val="000000"/>
                <w:sz w:val="20"/>
                <w:szCs w:val="20"/>
              </w:rPr>
              <w:t>～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14:00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00B6" w14:textId="0FCEE676" w:rsidR="00EA3FD3" w:rsidRDefault="00EA3FD3" w:rsidP="00EA3FD3">
            <w:pPr>
              <w:snapToGrid w:val="0"/>
              <w:rPr>
                <w:sz w:val="20"/>
                <w:szCs w:val="20"/>
                <w:lang w:eastAsia="ja-JP"/>
              </w:rPr>
            </w:pPr>
            <w:r w:rsidRPr="00EA3FD3">
              <w:rPr>
                <w:spacing w:val="2"/>
                <w:w w:val="78"/>
                <w:kern w:val="0"/>
                <w:sz w:val="22"/>
                <w:fitText w:val="2070" w:id="-623138560"/>
              </w:rPr>
              <w:t>ディスカッション＋まと</w:t>
            </w:r>
            <w:r w:rsidRPr="00EA3FD3">
              <w:rPr>
                <w:spacing w:val="-7"/>
                <w:w w:val="78"/>
                <w:kern w:val="0"/>
                <w:sz w:val="22"/>
                <w:fitText w:val="2070" w:id="-623138560"/>
              </w:rPr>
              <w:t>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9C1133" w14:textId="026B591C" w:rsidR="00EA3FD3" w:rsidRDefault="00EA3FD3" w:rsidP="00EA3FD3">
            <w:pPr>
              <w:snapToGrid w:val="0"/>
              <w:rPr>
                <w:rFonts w:ascii="ＭＳ 明朝" w:hAnsi="ＭＳ 明朝" w:cs="メイリオ"/>
                <w:color w:val="000000"/>
                <w:sz w:val="20"/>
                <w:szCs w:val="20"/>
                <w:lang w:eastAsia="ja-JP"/>
              </w:rPr>
            </w:pPr>
            <w:r>
              <w:rPr>
                <w:sz w:val="22"/>
              </w:rPr>
              <w:t>多角的な視点から整理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F0E9" w14:textId="77777777" w:rsidR="00EA3FD3" w:rsidRDefault="00EA3FD3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長谷川欽一</w:t>
            </w:r>
          </w:p>
          <w:p w14:paraId="1C9D08C7" w14:textId="4E91D59D" w:rsidR="00EA3FD3" w:rsidRDefault="00EA3FD3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技術士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経営工学部門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EA3FD3" w:rsidRPr="008D5B51" w14:paraId="2B1ED289" w14:textId="77777777" w:rsidTr="00852D18">
        <w:trPr>
          <w:trHeight w:val="311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003D07" w14:textId="12515839" w:rsidR="00EA3FD3" w:rsidRPr="008D5B51" w:rsidRDefault="00EA3FD3" w:rsidP="00EA3FD3">
            <w:pPr>
              <w:snapToGrid w:val="0"/>
              <w:rPr>
                <w:color w:val="000000"/>
                <w:sz w:val="20"/>
                <w:szCs w:val="20"/>
              </w:rPr>
            </w:pPr>
            <w:r w:rsidRPr="008D5B51">
              <w:rPr>
                <w:rFonts w:hint="eastAsia"/>
                <w:color w:val="000000"/>
                <w:sz w:val="20"/>
                <w:szCs w:val="20"/>
                <w:lang w:eastAsia="ja-JP"/>
              </w:rPr>
              <w:t>14:00</w:t>
            </w:r>
            <w:r w:rsidRPr="008D5B51">
              <w:rPr>
                <w:color w:val="000000"/>
                <w:sz w:val="20"/>
                <w:szCs w:val="20"/>
              </w:rPr>
              <w:t>～</w:t>
            </w:r>
            <w:r w:rsidRPr="008D5B51">
              <w:rPr>
                <w:color w:val="000000"/>
                <w:sz w:val="20"/>
                <w:szCs w:val="20"/>
              </w:rPr>
              <w:t>1</w:t>
            </w:r>
            <w:r w:rsidRPr="008D5B51">
              <w:rPr>
                <w:rFonts w:hint="eastAsia"/>
                <w:color w:val="000000"/>
                <w:sz w:val="20"/>
                <w:szCs w:val="20"/>
                <w:lang w:eastAsia="ja-JP"/>
              </w:rPr>
              <w:t>4;30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B55A6" w14:textId="0690F701" w:rsidR="00EA3FD3" w:rsidRPr="008D5B51" w:rsidRDefault="00EA3FD3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 w:rsidRPr="008D5B51">
              <w:rPr>
                <w:sz w:val="20"/>
                <w:szCs w:val="20"/>
              </w:rPr>
              <w:t>テーマ</w:t>
            </w:r>
            <w:r w:rsidRPr="008D5B51">
              <w:rPr>
                <w:sz w:val="20"/>
                <w:szCs w:val="20"/>
              </w:rPr>
              <w:t>2</w:t>
            </w:r>
            <w:r w:rsidRPr="008D5B51">
              <w:rPr>
                <w:sz w:val="20"/>
                <w:szCs w:val="20"/>
              </w:rPr>
              <w:t>：世界と日本の食料生産構造と自給率向上の道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0DCD" w14:textId="41780700" w:rsidR="00EA3FD3" w:rsidRPr="008D5B51" w:rsidRDefault="008A381A" w:rsidP="00EA3FD3">
            <w:pPr>
              <w:spacing w:line="180" w:lineRule="atLeast"/>
              <w:jc w:val="left"/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食</w:t>
            </w:r>
            <w:r w:rsidR="00EA3FD3" w:rsidRPr="008D5B51">
              <w:rPr>
                <w:rFonts w:hint="eastAsia"/>
                <w:sz w:val="20"/>
                <w:szCs w:val="20"/>
              </w:rPr>
              <w:t>卓を守るために</w:t>
            </w:r>
            <w:r w:rsidR="00EA3FD3" w:rsidRPr="008D5B51">
              <w:rPr>
                <w:sz w:val="20"/>
                <w:szCs w:val="20"/>
              </w:rPr>
              <w:t xml:space="preserve">→ </w:t>
            </w:r>
            <w:r w:rsidR="00EA3FD3" w:rsidRPr="008D5B51">
              <w:rPr>
                <w:sz w:val="20"/>
                <w:szCs w:val="20"/>
              </w:rPr>
              <w:t>食料安全保障と持続性の追求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36DC" w14:textId="463A89F6" w:rsidR="00EA3FD3" w:rsidRPr="008D5B51" w:rsidRDefault="00EA3FD3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 w:rsidRPr="008D5B51">
              <w:rPr>
                <w:rFonts w:hint="eastAsia"/>
                <w:color w:val="000000"/>
                <w:sz w:val="20"/>
                <w:szCs w:val="20"/>
                <w:lang w:eastAsia="ja-JP"/>
              </w:rPr>
              <w:t>西本テツオ</w:t>
            </w:r>
          </w:p>
          <w:p w14:paraId="5AD1510A" w14:textId="02885511" w:rsidR="00EA3FD3" w:rsidRPr="008D5B51" w:rsidRDefault="00EA3FD3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 w:rsidRPr="008D5B51">
              <w:rPr>
                <w:rFonts w:hint="eastAsia"/>
                <w:color w:val="000000"/>
                <w:sz w:val="20"/>
                <w:szCs w:val="20"/>
                <w:lang w:eastAsia="ja-JP"/>
              </w:rPr>
              <w:t>技術士</w:t>
            </w:r>
            <w:r w:rsidRPr="008D5B51">
              <w:rPr>
                <w:rFonts w:hint="eastAsia"/>
                <w:color w:val="000000"/>
                <w:sz w:val="20"/>
                <w:szCs w:val="20"/>
                <w:lang w:eastAsia="ja-JP"/>
              </w:rPr>
              <w:t>(</w:t>
            </w:r>
            <w:r w:rsidRPr="008D5B51">
              <w:rPr>
                <w:rFonts w:hint="eastAsia"/>
                <w:color w:val="000000"/>
                <w:sz w:val="20"/>
                <w:szCs w:val="20"/>
                <w:lang w:eastAsia="ja-JP"/>
              </w:rPr>
              <w:t>（建設、衛生工学、農業、応用理学、環境、総合技術監理）部門</w:t>
            </w:r>
            <w:r w:rsidRPr="008D5B51">
              <w:rPr>
                <w:rFonts w:hint="eastAsia"/>
                <w:color w:val="000000"/>
                <w:sz w:val="20"/>
                <w:szCs w:val="20"/>
                <w:lang w:eastAsia="ja-JP"/>
              </w:rPr>
              <w:t>)</w:t>
            </w:r>
            <w:r w:rsidRPr="008D5B51"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EA3FD3" w14:paraId="7D5933F8" w14:textId="77777777" w:rsidTr="00852D18">
        <w:trPr>
          <w:trHeight w:val="311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FACCE" w14:textId="51060953" w:rsidR="00EA3FD3" w:rsidRDefault="00EA3FD3" w:rsidP="00EA3FD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rFonts w:hint="cs"/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4: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30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～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14:55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4F47" w14:textId="1F91DC71" w:rsidR="00EA3FD3" w:rsidRDefault="00EA3FD3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 w:rsidRPr="00216E4C">
              <w:rPr>
                <w:spacing w:val="2"/>
                <w:w w:val="78"/>
                <w:kern w:val="0"/>
                <w:sz w:val="22"/>
                <w:fitText w:val="2070" w:id="-623138560"/>
              </w:rPr>
              <w:t>ディスカッション＋まと</w:t>
            </w:r>
            <w:r w:rsidRPr="00216E4C">
              <w:rPr>
                <w:spacing w:val="-7"/>
                <w:w w:val="78"/>
                <w:kern w:val="0"/>
                <w:sz w:val="22"/>
                <w:fitText w:val="2070" w:id="-623138560"/>
              </w:rPr>
              <w:t>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A2F7" w14:textId="159A3D91" w:rsidR="00EA3FD3" w:rsidRDefault="00EA3FD3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sz w:val="22"/>
              </w:rPr>
              <w:t>食料安全保障と持続性の追求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496D" w14:textId="77777777" w:rsidR="00EA3FD3" w:rsidRDefault="00EA3FD3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長谷川欽一</w:t>
            </w:r>
          </w:p>
          <w:p w14:paraId="35118CF4" w14:textId="5D94987D" w:rsidR="00EA3FD3" w:rsidRDefault="00EA3FD3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技術士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経営工学部門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EA3FD3" w14:paraId="75DDE7DE" w14:textId="77777777" w:rsidTr="00852D18">
        <w:trPr>
          <w:trHeight w:val="311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BAE4C" w14:textId="203F4BB9" w:rsidR="00EA3FD3" w:rsidRDefault="00EA3FD3" w:rsidP="00EA3FD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14:55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～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15:15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E31CA" w14:textId="7B351436" w:rsidR="00EA3FD3" w:rsidRDefault="00EA3FD3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休憩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04B30" w14:textId="7A6DA48D" w:rsidR="00EA3FD3" w:rsidRDefault="00EA3FD3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5564" w14:textId="3748AEFB" w:rsidR="00EA3FD3" w:rsidRDefault="00EA3FD3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</w:p>
        </w:tc>
      </w:tr>
      <w:tr w:rsidR="00216E4C" w14:paraId="6C91ECBC" w14:textId="77777777" w:rsidTr="00852D18">
        <w:trPr>
          <w:trHeight w:val="311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5ADA1F" w14:textId="34F2DC96" w:rsidR="00216E4C" w:rsidRDefault="00216E4C" w:rsidP="00216E4C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eastAsia="ja-JP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;15</w:t>
            </w:r>
            <w:r>
              <w:rPr>
                <w:color w:val="000000"/>
                <w:sz w:val="20"/>
                <w:szCs w:val="20"/>
              </w:rPr>
              <w:t>～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5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45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E8C03" w14:textId="7B4F9826" w:rsidR="00216E4C" w:rsidRDefault="00216E4C" w:rsidP="00216E4C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sz w:val="22"/>
              </w:rPr>
              <w:t>テーマ</w:t>
            </w:r>
            <w:r>
              <w:rPr>
                <w:sz w:val="22"/>
              </w:rPr>
              <w:t>3</w:t>
            </w:r>
            <w:r>
              <w:rPr>
                <w:sz w:val="22"/>
              </w:rPr>
              <w:t>：</w:t>
            </w:r>
            <w:r>
              <w:rPr>
                <w:sz w:val="22"/>
              </w:rPr>
              <w:t>AI</w:t>
            </w:r>
            <w:r>
              <w:rPr>
                <w:sz w:val="22"/>
              </w:rPr>
              <w:t>革命の現状と展望</w:t>
            </w:r>
            <w:r>
              <w:rPr>
                <w:sz w:val="22"/>
              </w:rPr>
              <w:t xml:space="preserve"> ― </w:t>
            </w:r>
            <w:r>
              <w:rPr>
                <w:rFonts w:hint="eastAsia"/>
                <w:sz w:val="22"/>
              </w:rPr>
              <w:t>生成</w:t>
            </w:r>
            <w:r>
              <w:rPr>
                <w:rFonts w:hint="eastAsia"/>
                <w:sz w:val="22"/>
              </w:rPr>
              <w:t>AI</w:t>
            </w:r>
            <w:r>
              <w:rPr>
                <w:rFonts w:hint="eastAsia"/>
                <w:sz w:val="22"/>
              </w:rPr>
              <w:t>・</w:t>
            </w:r>
            <w:r>
              <w:rPr>
                <w:sz w:val="22"/>
              </w:rPr>
              <w:t>AGI</w:t>
            </w:r>
            <w:r>
              <w:rPr>
                <w:sz w:val="22"/>
              </w:rPr>
              <w:t>・</w:t>
            </w:r>
            <w:r>
              <w:rPr>
                <w:sz w:val="22"/>
              </w:rPr>
              <w:t>ASI</w:t>
            </w:r>
            <w:r>
              <w:rPr>
                <w:sz w:val="22"/>
              </w:rPr>
              <w:t>がもたらす社会変革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2423" w14:textId="34C9DC7C" w:rsidR="00216E4C" w:rsidRDefault="00216E4C" w:rsidP="00216E4C">
            <w:pPr>
              <w:snapToGrid w:val="0"/>
              <w:rPr>
                <w:color w:val="000000"/>
                <w:sz w:val="20"/>
                <w:szCs w:val="20"/>
              </w:rPr>
            </w:pPr>
            <w:r w:rsidRPr="00752FFB">
              <w:rPr>
                <w:rFonts w:hint="eastAsia"/>
                <w:sz w:val="22"/>
              </w:rPr>
              <w:t>AI</w:t>
            </w:r>
            <w:r w:rsidRPr="00752FFB">
              <w:rPr>
                <w:rFonts w:hint="eastAsia"/>
                <w:sz w:val="22"/>
              </w:rPr>
              <w:t>と共に</w:t>
            </w:r>
            <w:r>
              <w:rPr>
                <w:rFonts w:hint="eastAsia"/>
                <w:sz w:val="22"/>
              </w:rPr>
              <w:t>生きる未来</w:t>
            </w:r>
            <w:r>
              <w:rPr>
                <w:sz w:val="22"/>
              </w:rPr>
              <w:t xml:space="preserve">→ </w:t>
            </w:r>
            <w:r>
              <w:rPr>
                <w:sz w:val="22"/>
              </w:rPr>
              <w:t>技術進展と人間社会の変容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6930" w14:textId="77777777" w:rsidR="00216E4C" w:rsidRDefault="00216E4C" w:rsidP="00216E4C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新美由香史　</w:t>
            </w:r>
          </w:p>
          <w:p w14:paraId="21BD0C69" w14:textId="63742303" w:rsidR="00216E4C" w:rsidRDefault="00216E4C" w:rsidP="00216E4C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技術士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経営工学部門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)</w:t>
            </w:r>
          </w:p>
        </w:tc>
      </w:tr>
      <w:tr w:rsidR="00EA3FD3" w14:paraId="1F4C8276" w14:textId="77777777" w:rsidTr="00852D18">
        <w:trPr>
          <w:trHeight w:val="362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313117" w14:textId="44C58C43" w:rsidR="00EA3FD3" w:rsidRDefault="00EA3FD3" w:rsidP="00EA3FD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5</w:t>
            </w:r>
            <w:r>
              <w:rPr>
                <w:color w:val="000000"/>
                <w:sz w:val="20"/>
                <w:szCs w:val="20"/>
              </w:rPr>
              <w:t>: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4</w:t>
            </w:r>
            <w:r w:rsidR="00216E4C">
              <w:rPr>
                <w:rFonts w:hint="eastAsia"/>
                <w:color w:val="000000"/>
                <w:sz w:val="20"/>
                <w:szCs w:val="20"/>
                <w:lang w:eastAsia="ja-JP"/>
              </w:rPr>
              <w:t>5</w:t>
            </w:r>
            <w:r>
              <w:rPr>
                <w:color w:val="000000"/>
                <w:sz w:val="20"/>
                <w:szCs w:val="20"/>
              </w:rPr>
              <w:t>～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6:</w:t>
            </w:r>
            <w:r w:rsidR="008D5B51">
              <w:rPr>
                <w:rFonts w:hint="eastAsia"/>
                <w:color w:val="000000"/>
                <w:sz w:val="20"/>
                <w:szCs w:val="20"/>
                <w:lang w:eastAsia="ja-JP"/>
              </w:rPr>
              <w:t>10</w:t>
            </w:r>
          </w:p>
          <w:p w14:paraId="3533EB46" w14:textId="3E45FE15" w:rsidR="00EA3FD3" w:rsidRDefault="00EA3FD3" w:rsidP="00EA3FD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5A364" w14:textId="5315ED60" w:rsidR="00EA3FD3" w:rsidRDefault="00216E4C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 w:rsidRPr="00216E4C">
              <w:rPr>
                <w:spacing w:val="2"/>
                <w:w w:val="78"/>
                <w:kern w:val="0"/>
                <w:sz w:val="22"/>
                <w:fitText w:val="2070" w:id="-623138560"/>
              </w:rPr>
              <w:t>ディスカッション＋まと</w:t>
            </w:r>
            <w:r w:rsidRPr="00216E4C">
              <w:rPr>
                <w:spacing w:val="-7"/>
                <w:w w:val="78"/>
                <w:kern w:val="0"/>
                <w:sz w:val="22"/>
                <w:fitText w:val="2070" w:id="-623138560"/>
              </w:rPr>
              <w:t>め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E9B200" w14:textId="77777777" w:rsidR="00216E4C" w:rsidRDefault="00216E4C" w:rsidP="00216E4C">
            <w:pPr>
              <w:spacing w:line="180" w:lineRule="atLeast"/>
              <w:jc w:val="left"/>
            </w:pPr>
            <w:r>
              <w:rPr>
                <w:sz w:val="22"/>
              </w:rPr>
              <w:t>人間と</w:t>
            </w:r>
            <w:r>
              <w:rPr>
                <w:sz w:val="22"/>
              </w:rPr>
              <w:t>AI</w:t>
            </w:r>
            <w:r>
              <w:rPr>
                <w:sz w:val="22"/>
              </w:rPr>
              <w:t>の共生を模索</w:t>
            </w:r>
          </w:p>
          <w:p w14:paraId="095C5D9B" w14:textId="11A2AD94" w:rsidR="00EA3FD3" w:rsidRPr="00216E4C" w:rsidRDefault="00EA3FD3" w:rsidP="00EA3FD3">
            <w:pPr>
              <w:snapToGrid w:val="0"/>
              <w:rPr>
                <w:rFonts w:ascii="ＭＳ 明朝" w:hAnsi="ＭＳ 明朝"/>
                <w:color w:val="000000"/>
                <w:sz w:val="20"/>
                <w:szCs w:val="20"/>
                <w:lang w:eastAsia="ja-JP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074F" w14:textId="77777777" w:rsidR="00216E4C" w:rsidRDefault="00216E4C" w:rsidP="00216E4C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長谷川欽一</w:t>
            </w:r>
          </w:p>
          <w:p w14:paraId="3AEFDF0B" w14:textId="21D948F4" w:rsidR="00EA3FD3" w:rsidRDefault="00216E4C" w:rsidP="00216E4C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技術士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経営工学部門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)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</w:tc>
      </w:tr>
      <w:tr w:rsidR="00EA3FD3" w14:paraId="41489258" w14:textId="77777777" w:rsidTr="00852D18">
        <w:trPr>
          <w:trHeight w:val="489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350171" w14:textId="14309619" w:rsidR="00EA3FD3" w:rsidRDefault="00EA3FD3" w:rsidP="00EA3FD3">
            <w:pPr>
              <w:snapToGri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6</w:t>
            </w:r>
            <w:r>
              <w:rPr>
                <w:color w:val="000000"/>
                <w:sz w:val="20"/>
                <w:szCs w:val="20"/>
              </w:rPr>
              <w:t>:</w:t>
            </w:r>
            <w:r w:rsidR="008D5B51">
              <w:rPr>
                <w:rFonts w:hint="eastAsia"/>
                <w:color w:val="000000"/>
                <w:sz w:val="20"/>
                <w:szCs w:val="20"/>
                <w:lang w:eastAsia="ja-JP"/>
              </w:rPr>
              <w:t>10</w:t>
            </w:r>
            <w:r>
              <w:rPr>
                <w:color w:val="000000"/>
                <w:sz w:val="20"/>
                <w:szCs w:val="20"/>
              </w:rPr>
              <w:t>～</w:t>
            </w:r>
            <w:r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  <w:lang w:eastAsia="ja-JP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:</w:t>
            </w:r>
            <w:r w:rsidR="00216E4C">
              <w:rPr>
                <w:rFonts w:hint="eastAsia"/>
                <w:color w:val="000000"/>
                <w:sz w:val="20"/>
                <w:szCs w:val="20"/>
                <w:lang w:eastAsia="ja-JP"/>
              </w:rPr>
              <w:t>1</w:t>
            </w:r>
            <w:r w:rsidR="008D5B51">
              <w:rPr>
                <w:rFonts w:hint="eastAsia"/>
                <w:color w:val="000000"/>
                <w:sz w:val="20"/>
                <w:szCs w:val="20"/>
                <w:lang w:eastAsia="ja-JP"/>
              </w:rPr>
              <w:t>5</w:t>
            </w:r>
          </w:p>
          <w:p w14:paraId="09C93373" w14:textId="77777777" w:rsidR="00EA3FD3" w:rsidRDefault="00EA3FD3" w:rsidP="00EA3FD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768C5" w14:textId="3C191710" w:rsidR="00EA3FD3" w:rsidRDefault="00216E4C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sz w:val="22"/>
              </w:rPr>
              <w:t>閉会のことば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0B0491" w14:textId="68B13A2C" w:rsidR="00EA3FD3" w:rsidRDefault="00216E4C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sz w:val="22"/>
              </w:rPr>
              <w:t>学びを共有し次へつなぐ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EE5E" w14:textId="302DACF6" w:rsidR="00EA3FD3" w:rsidRDefault="00216E4C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rFonts w:ascii="ＭＳ 明朝" w:hAnsi="ＭＳ 明朝" w:hint="eastAsia"/>
                <w:color w:val="000000"/>
                <w:sz w:val="20"/>
                <w:szCs w:val="20"/>
                <w:lang w:eastAsia="ja-JP"/>
              </w:rPr>
              <w:t>犬丸晋技術士(金属部門)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)</w:t>
            </w:r>
          </w:p>
        </w:tc>
      </w:tr>
      <w:tr w:rsidR="00EA3FD3" w14:paraId="51678550" w14:textId="77777777" w:rsidTr="00852D18">
        <w:trPr>
          <w:trHeight w:val="75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E8720" w14:textId="20BFFA8B" w:rsidR="00EA3FD3" w:rsidRPr="00216E4C" w:rsidRDefault="005A056A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17:00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～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29B7B" w14:textId="7C55F370" w:rsidR="00EA3FD3" w:rsidRDefault="008D5B51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懇親会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473BB1D" w14:textId="1352DAC8" w:rsidR="00EA3FD3" w:rsidRDefault="00EA3FD3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まとめと</w:t>
            </w:r>
            <w:r w:rsidR="005A056A">
              <w:rPr>
                <w:rFonts w:hint="eastAsia"/>
                <w:color w:val="000000"/>
                <w:sz w:val="20"/>
                <w:szCs w:val="20"/>
                <w:lang w:eastAsia="ja-JP"/>
              </w:rPr>
              <w:t>活動支援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委員会</w:t>
            </w:r>
            <w:r w:rsidR="005A056A">
              <w:rPr>
                <w:rFonts w:hint="eastAsia"/>
                <w:color w:val="000000"/>
                <w:sz w:val="20"/>
                <w:szCs w:val="20"/>
                <w:lang w:eastAsia="ja-JP"/>
              </w:rPr>
              <w:t>と</w:t>
            </w:r>
            <w:r w:rsidR="008D5B51">
              <w:rPr>
                <w:rFonts w:hint="eastAsia"/>
                <w:color w:val="000000"/>
                <w:sz w:val="20"/>
                <w:szCs w:val="20"/>
                <w:lang w:eastAsia="ja-JP"/>
              </w:rPr>
              <w:t>登録者募集</w:t>
            </w:r>
            <w:r w:rsidR="005A056A">
              <w:rPr>
                <w:rFonts w:hint="eastAsia"/>
                <w:color w:val="000000"/>
                <w:sz w:val="20"/>
                <w:szCs w:val="20"/>
                <w:lang w:eastAsia="ja-JP"/>
              </w:rPr>
              <w:t>について：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 xml:space="preserve">　</w:t>
            </w:r>
          </w:p>
          <w:p w14:paraId="56DE2412" w14:textId="6F142EC2" w:rsidR="00EA3FD3" w:rsidRDefault="00EA3FD3" w:rsidP="00EA3FD3">
            <w:pPr>
              <w:snapToGrid w:val="0"/>
              <w:rPr>
                <w:rFonts w:ascii="ＭＳ 明朝" w:hAnsi="ＭＳ 明朝"/>
                <w:snapToGrid w:val="0"/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挨拶：</w:t>
            </w:r>
            <w:r w:rsidR="005A056A">
              <w:rPr>
                <w:rFonts w:hint="eastAsia"/>
                <w:color w:val="000000"/>
                <w:sz w:val="20"/>
                <w:szCs w:val="20"/>
                <w:lang w:eastAsia="ja-JP"/>
              </w:rPr>
              <w:t>活動支援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委員会委員長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1AACE5" w14:textId="4F3B1670" w:rsidR="00EA3FD3" w:rsidRDefault="00EA3FD3" w:rsidP="00EA3FD3">
            <w:pPr>
              <w:snapToGrid w:val="0"/>
              <w:rPr>
                <w:color w:val="000000"/>
                <w:sz w:val="20"/>
                <w:szCs w:val="20"/>
                <w:lang w:eastAsia="ja-JP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野々部顕治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(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愛知県支部長・</w:t>
            </w:r>
            <w:r w:rsidR="008D5B51">
              <w:rPr>
                <w:rFonts w:hint="eastAsia"/>
                <w:color w:val="000000"/>
                <w:sz w:val="20"/>
                <w:szCs w:val="20"/>
                <w:lang w:eastAsia="ja-JP"/>
              </w:rPr>
              <w:t>活動支援委員会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委員長</w:t>
            </w:r>
            <w:r>
              <w:rPr>
                <w:rFonts w:hint="eastAsia"/>
                <w:color w:val="000000"/>
                <w:sz w:val="20"/>
                <w:szCs w:val="20"/>
                <w:lang w:eastAsia="ja-JP"/>
              </w:rPr>
              <w:t>)</w:t>
            </w:r>
          </w:p>
        </w:tc>
      </w:tr>
    </w:tbl>
    <w:p w14:paraId="23571286" w14:textId="1007BD9D" w:rsidR="00FD61D1" w:rsidRDefault="00E95DC9">
      <w:pPr>
        <w:ind w:firstLineChars="200" w:firstLine="376"/>
        <w:rPr>
          <w:color w:val="000000"/>
          <w:lang w:eastAsia="ja-JP"/>
        </w:rPr>
      </w:pPr>
      <w:r>
        <w:rPr>
          <w:rFonts w:hint="eastAsia"/>
          <w:color w:val="000000"/>
          <w:lang w:eastAsia="ja-JP"/>
        </w:rPr>
        <w:t>※</w:t>
      </w:r>
      <w:r>
        <w:rPr>
          <w:rFonts w:hint="eastAsia"/>
          <w:color w:val="000000"/>
          <w:lang w:eastAsia="ja-JP"/>
        </w:rPr>
        <w:t xml:space="preserve"> </w:t>
      </w:r>
      <w:r w:rsidR="008D5B51">
        <w:rPr>
          <w:rFonts w:hint="eastAsia"/>
          <w:color w:val="000000"/>
          <w:lang w:eastAsia="ja-JP"/>
        </w:rPr>
        <w:t>各</w:t>
      </w:r>
      <w:r>
        <w:rPr>
          <w:rFonts w:hint="eastAsia"/>
          <w:color w:val="000000"/>
          <w:lang w:eastAsia="ja-JP"/>
        </w:rPr>
        <w:t>発表；</w:t>
      </w:r>
      <w:r>
        <w:rPr>
          <w:rFonts w:hint="eastAsia"/>
          <w:color w:val="000000"/>
          <w:lang w:eastAsia="ja-JP"/>
        </w:rPr>
        <w:t>30</w:t>
      </w:r>
      <w:r>
        <w:rPr>
          <w:rFonts w:hint="eastAsia"/>
          <w:color w:val="000000"/>
          <w:lang w:eastAsia="ja-JP"/>
        </w:rPr>
        <w:t>分、</w:t>
      </w:r>
      <w:r>
        <w:rPr>
          <w:rFonts w:hint="eastAsia"/>
          <w:color w:val="000000"/>
          <w:lang w:eastAsia="ja-JP"/>
        </w:rPr>
        <w:t>PPT10</w:t>
      </w:r>
      <w:r>
        <w:rPr>
          <w:rFonts w:hint="eastAsia"/>
          <w:color w:val="000000"/>
          <w:lang w:eastAsia="ja-JP"/>
        </w:rPr>
        <w:t>枚程度　含会場</w:t>
      </w:r>
      <w:r w:rsidR="008D5B51">
        <w:rPr>
          <w:rFonts w:hint="eastAsia"/>
          <w:color w:val="000000"/>
          <w:lang w:eastAsia="ja-JP"/>
        </w:rPr>
        <w:t>ディスカッション</w:t>
      </w:r>
      <w:r w:rsidR="008D5B51">
        <w:rPr>
          <w:rFonts w:hint="eastAsia"/>
          <w:color w:val="000000"/>
          <w:lang w:eastAsia="ja-JP"/>
        </w:rPr>
        <w:t>25</w:t>
      </w:r>
      <w:r>
        <w:rPr>
          <w:rFonts w:hint="eastAsia"/>
          <w:color w:val="000000"/>
          <w:lang w:eastAsia="ja-JP"/>
        </w:rPr>
        <w:t>分ずつ。</w:t>
      </w:r>
    </w:p>
    <w:p w14:paraId="5E6E61AA" w14:textId="083C7F60" w:rsidR="00FD61D1" w:rsidRDefault="00E95DC9">
      <w:pPr>
        <w:ind w:firstLine="98"/>
        <w:rPr>
          <w:rFonts w:ascii="ＭＳ 明朝" w:hAnsi="ＭＳ 明朝"/>
          <w:color w:val="000000"/>
          <w:sz w:val="20"/>
          <w:szCs w:val="20"/>
          <w:lang w:eastAsia="ja-JP"/>
        </w:rPr>
      </w:pP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３．日　時：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202</w:t>
      </w:r>
      <w:r w:rsidR="00533518">
        <w:rPr>
          <w:rFonts w:ascii="ＭＳ 明朝" w:hAnsi="ＭＳ 明朝" w:hint="eastAsia"/>
          <w:color w:val="000000"/>
          <w:sz w:val="20"/>
          <w:szCs w:val="20"/>
          <w:lang w:eastAsia="ja-JP"/>
        </w:rPr>
        <w:t>5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年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(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令和</w:t>
      </w:r>
      <w:r w:rsidR="008D5B51">
        <w:rPr>
          <w:rFonts w:ascii="ＭＳ 明朝" w:hAnsi="ＭＳ 明朝" w:hint="eastAsia"/>
          <w:color w:val="000000"/>
          <w:sz w:val="20"/>
          <w:szCs w:val="20"/>
          <w:lang w:eastAsia="ja-JP"/>
        </w:rPr>
        <w:t>7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年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 xml:space="preserve">) </w:t>
      </w:r>
      <w:r w:rsidR="008D5B51">
        <w:rPr>
          <w:rFonts w:ascii="ＭＳ 明朝" w:hAnsi="ＭＳ 明朝" w:hint="eastAsia"/>
          <w:color w:val="000000"/>
          <w:sz w:val="20"/>
          <w:szCs w:val="20"/>
          <w:lang w:eastAsia="ja-JP"/>
        </w:rPr>
        <w:t>12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月</w:t>
      </w:r>
      <w:r w:rsidR="008D5B51">
        <w:rPr>
          <w:rFonts w:ascii="ＭＳ 明朝" w:hAnsi="ＭＳ 明朝" w:hint="eastAsia"/>
          <w:color w:val="000000"/>
          <w:sz w:val="20"/>
          <w:szCs w:val="20"/>
          <w:lang w:eastAsia="ja-JP"/>
        </w:rPr>
        <w:t>21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日（</w:t>
      </w:r>
      <w:r w:rsidR="008D5B51">
        <w:rPr>
          <w:rFonts w:ascii="ＭＳ 明朝" w:hAnsi="ＭＳ 明朝" w:hint="eastAsia"/>
          <w:color w:val="000000"/>
          <w:sz w:val="20"/>
          <w:szCs w:val="20"/>
          <w:lang w:eastAsia="ja-JP"/>
        </w:rPr>
        <w:t>日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）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 xml:space="preserve"> 13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：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00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～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1</w:t>
      </w:r>
      <w:r w:rsidR="008D5B51">
        <w:rPr>
          <w:rFonts w:ascii="ＭＳ 明朝" w:hAnsi="ＭＳ 明朝" w:hint="eastAsia"/>
          <w:color w:val="000000"/>
          <w:sz w:val="20"/>
          <w:szCs w:val="20"/>
          <w:lang w:eastAsia="ja-JP"/>
        </w:rPr>
        <w:t>6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：</w:t>
      </w:r>
      <w:r w:rsidR="005A056A">
        <w:rPr>
          <w:rFonts w:ascii="ＭＳ 明朝" w:hAnsi="ＭＳ 明朝" w:hint="eastAsia"/>
          <w:color w:val="000000"/>
          <w:sz w:val="20"/>
          <w:szCs w:val="20"/>
          <w:lang w:eastAsia="ja-JP"/>
        </w:rPr>
        <w:t>15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（受付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12:</w:t>
      </w:r>
      <w:r w:rsidR="008D5B51">
        <w:rPr>
          <w:rFonts w:ascii="ＭＳ 明朝" w:hAnsi="ＭＳ 明朝" w:hint="eastAsia"/>
          <w:color w:val="000000"/>
          <w:sz w:val="20"/>
          <w:szCs w:val="20"/>
          <w:lang w:eastAsia="ja-JP"/>
        </w:rPr>
        <w:t>15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）</w:t>
      </w:r>
    </w:p>
    <w:p w14:paraId="4BA59F6F" w14:textId="77777777" w:rsidR="00FD61D1" w:rsidRDefault="00E95DC9">
      <w:pPr>
        <w:ind w:firstLine="98"/>
        <w:rPr>
          <w:rFonts w:ascii="ＭＳ 明朝" w:hAnsi="ＭＳ 明朝"/>
          <w:color w:val="000000"/>
          <w:sz w:val="20"/>
          <w:szCs w:val="20"/>
          <w:lang w:eastAsia="ja-JP"/>
        </w:rPr>
      </w:pP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４．場　所：〒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450-0002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 xml:space="preserve">　名古屋市中村区名駅五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4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番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14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号花車ビル北館６階　日本技術士会中部本部会議室と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W</w:t>
      </w:r>
      <w:r>
        <w:rPr>
          <w:rFonts w:ascii="ＭＳ 明朝" w:hAnsi="ＭＳ 明朝"/>
          <w:color w:val="000000"/>
          <w:sz w:val="20"/>
          <w:szCs w:val="20"/>
          <w:lang w:eastAsia="ja-JP"/>
        </w:rPr>
        <w:t>eb</w:t>
      </w:r>
    </w:p>
    <w:p w14:paraId="2BE235A6" w14:textId="22F4791F" w:rsidR="00FD61D1" w:rsidRDefault="00E95DC9">
      <w:pPr>
        <w:ind w:firstLine="98"/>
        <w:rPr>
          <w:rFonts w:ascii="ＭＳ 明朝" w:hAnsi="ＭＳ 明朝"/>
          <w:color w:val="000000"/>
          <w:sz w:val="20"/>
          <w:szCs w:val="20"/>
          <w:lang w:eastAsia="ja-JP"/>
        </w:rPr>
      </w:pP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５</w:t>
      </w:r>
      <w:r>
        <w:rPr>
          <w:rFonts w:ascii="ＭＳ 明朝" w:hAnsi="ＭＳ 明朝"/>
          <w:color w:val="000000"/>
          <w:sz w:val="20"/>
          <w:szCs w:val="20"/>
          <w:lang w:eastAsia="ja-JP"/>
        </w:rPr>
        <w:t>．参加費用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：</w:t>
      </w:r>
      <w:r>
        <w:rPr>
          <w:rFonts w:ascii="ＭＳ 明朝" w:hAnsi="ＭＳ 明朝"/>
          <w:color w:val="000000"/>
          <w:sz w:val="20"/>
          <w:szCs w:val="20"/>
          <w:lang w:eastAsia="ja-JP"/>
        </w:rPr>
        <w:t>ワークショップ参加費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 xml:space="preserve">　</w:t>
      </w:r>
      <w:r w:rsidR="005A056A">
        <w:rPr>
          <w:rFonts w:ascii="ＭＳ 明朝" w:hAnsi="ＭＳ 明朝" w:hint="eastAsia"/>
          <w:color w:val="000000"/>
          <w:sz w:val="20"/>
          <w:szCs w:val="20"/>
          <w:lang w:eastAsia="ja-JP"/>
        </w:rPr>
        <w:t>会員：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10</w:t>
      </w:r>
      <w:r>
        <w:rPr>
          <w:rFonts w:ascii="ＭＳ 明朝" w:hAnsi="ＭＳ 明朝"/>
          <w:color w:val="000000"/>
          <w:sz w:val="20"/>
          <w:szCs w:val="20"/>
          <w:lang w:eastAsia="ja-JP"/>
        </w:rPr>
        <w:t>00</w:t>
      </w:r>
      <w:r>
        <w:rPr>
          <w:rFonts w:ascii="ＭＳ 明朝" w:hAnsi="ＭＳ 明朝"/>
          <w:color w:val="000000"/>
          <w:sz w:val="20"/>
          <w:szCs w:val="20"/>
          <w:lang w:eastAsia="ja-JP"/>
        </w:rPr>
        <w:t>円</w:t>
      </w:r>
      <w:r>
        <w:rPr>
          <w:rFonts w:ascii="ＭＳ 明朝" w:hAnsi="ＭＳ 明朝"/>
          <w:color w:val="000000"/>
          <w:sz w:val="20"/>
          <w:szCs w:val="20"/>
          <w:lang w:eastAsia="ja-JP"/>
        </w:rPr>
        <w:t xml:space="preserve"> 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、</w:t>
      </w:r>
      <w:r w:rsidR="005A056A">
        <w:rPr>
          <w:rFonts w:ascii="ＭＳ 明朝" w:hAnsi="ＭＳ 明朝" w:hint="eastAsia"/>
          <w:color w:val="000000"/>
          <w:sz w:val="20"/>
          <w:szCs w:val="20"/>
          <w:lang w:eastAsia="ja-JP"/>
        </w:rPr>
        <w:t>一般：2000円、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学生：無料</w:t>
      </w:r>
    </w:p>
    <w:p w14:paraId="02F9FA7D" w14:textId="1CF52FE1" w:rsidR="008D5B51" w:rsidRPr="008D5B51" w:rsidRDefault="008D5B51" w:rsidP="005A056A">
      <w:pPr>
        <w:ind w:firstLineChars="100" w:firstLine="188"/>
        <w:rPr>
          <w:rFonts w:asciiTheme="minorEastAsia" w:eastAsiaTheme="minorEastAsia" w:hAnsiTheme="minorEastAsia"/>
          <w:color w:val="000000"/>
          <w:szCs w:val="21"/>
          <w:lang w:eastAsia="ja-JP"/>
        </w:rPr>
      </w:pPr>
      <w:r w:rsidRPr="008D5B51">
        <w:rPr>
          <w:rFonts w:asciiTheme="minorEastAsia" w:eastAsiaTheme="minorEastAsia" w:hAnsiTheme="minorEastAsia" w:hint="eastAsia"/>
          <w:color w:val="000000"/>
          <w:szCs w:val="21"/>
          <w:lang w:eastAsia="ja-JP"/>
        </w:rPr>
        <w:t>6.</w:t>
      </w:r>
      <w:r>
        <w:rPr>
          <w:rFonts w:asciiTheme="minorEastAsia" w:eastAsiaTheme="minorEastAsia" w:hAnsiTheme="minorEastAsia" w:hint="eastAsia"/>
          <w:color w:val="000000"/>
          <w:szCs w:val="21"/>
          <w:lang w:eastAsia="ja-JP"/>
        </w:rPr>
        <w:t xml:space="preserve">  懇親会費用：4500円</w:t>
      </w:r>
      <w:r w:rsidR="005A056A">
        <w:rPr>
          <w:rFonts w:asciiTheme="minorEastAsia" w:eastAsiaTheme="minorEastAsia" w:hAnsiTheme="minorEastAsia" w:hint="eastAsia"/>
          <w:color w:val="000000"/>
          <w:szCs w:val="21"/>
          <w:lang w:eastAsia="ja-JP"/>
        </w:rPr>
        <w:t>、参加費は当日徴収します。</w:t>
      </w:r>
    </w:p>
    <w:p w14:paraId="2030F05B" w14:textId="3CCAADFE" w:rsidR="00FD61D1" w:rsidRPr="005A056A" w:rsidRDefault="005A056A" w:rsidP="005A056A">
      <w:pPr>
        <w:spacing w:line="180" w:lineRule="atLeast"/>
        <w:ind w:firstLineChars="50" w:firstLine="89"/>
      </w:pPr>
      <w:r w:rsidRPr="005A056A">
        <w:rPr>
          <w:rFonts w:ascii="ＭＳ 明朝" w:hAnsi="ＭＳ 明朝" w:hint="eastAsia"/>
          <w:color w:val="000000"/>
          <w:sz w:val="20"/>
          <w:szCs w:val="20"/>
          <w:lang w:eastAsia="ja-JP"/>
        </w:rPr>
        <w:t>７．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開催方法と定員：</w:t>
      </w:r>
      <w:r>
        <w:rPr>
          <w:sz w:val="22"/>
        </w:rPr>
        <w:t>定員：会場</w:t>
      </w:r>
      <w:r>
        <w:rPr>
          <w:sz w:val="22"/>
        </w:rPr>
        <w:t>30</w:t>
      </w:r>
      <w:r>
        <w:rPr>
          <w:sz w:val="22"/>
        </w:rPr>
        <w:t>名、</w:t>
      </w:r>
      <w:r>
        <w:rPr>
          <w:sz w:val="22"/>
        </w:rPr>
        <w:t>WEB</w:t>
      </w:r>
      <w:r>
        <w:rPr>
          <w:sz w:val="22"/>
        </w:rPr>
        <w:t>約</w:t>
      </w:r>
      <w:r>
        <w:rPr>
          <w:sz w:val="22"/>
        </w:rPr>
        <w:t>70</w:t>
      </w:r>
      <w:r>
        <w:rPr>
          <w:sz w:val="22"/>
        </w:rPr>
        <w:t>名</w:t>
      </w:r>
      <w:r>
        <w:rPr>
          <w:rFonts w:hint="eastAsia"/>
          <w:lang w:eastAsia="ja-JP"/>
        </w:rPr>
        <w:t>、</w:t>
      </w:r>
      <w:r>
        <w:rPr>
          <w:sz w:val="22"/>
        </w:rPr>
        <w:t>申込期限：</w:t>
      </w:r>
      <w:r w:rsidR="004D5F7E">
        <w:rPr>
          <w:rFonts w:hint="eastAsia"/>
          <w:sz w:val="22"/>
          <w:lang w:eastAsia="ja-JP"/>
        </w:rPr>
        <w:t>12</w:t>
      </w:r>
      <w:r>
        <w:rPr>
          <w:sz w:val="22"/>
        </w:rPr>
        <w:t>月</w:t>
      </w:r>
      <w:r w:rsidR="004D5F7E">
        <w:rPr>
          <w:rFonts w:hint="eastAsia"/>
          <w:sz w:val="22"/>
          <w:lang w:eastAsia="ja-JP"/>
        </w:rPr>
        <w:t>14</w:t>
      </w:r>
      <w:r>
        <w:rPr>
          <w:sz w:val="22"/>
        </w:rPr>
        <w:t>日（</w:t>
      </w:r>
      <w:r w:rsidR="004D5F7E">
        <w:rPr>
          <w:rFonts w:hint="eastAsia"/>
          <w:sz w:val="22"/>
          <w:lang w:eastAsia="ja-JP"/>
        </w:rPr>
        <w:t>日</w:t>
      </w:r>
      <w:r>
        <w:rPr>
          <w:sz w:val="22"/>
        </w:rPr>
        <w:t>）（定員に達し次第締切</w:t>
      </w:r>
      <w:r>
        <w:rPr>
          <w:rFonts w:hint="eastAsia"/>
          <w:sz w:val="22"/>
        </w:rPr>
        <w:t>）</w:t>
      </w:r>
    </w:p>
    <w:p w14:paraId="5B6BB34B" w14:textId="57E1A321" w:rsidR="005A056A" w:rsidRDefault="005A056A" w:rsidP="005A056A">
      <w:pPr>
        <w:ind w:firstLineChars="200" w:firstLine="376"/>
      </w:pPr>
      <w:r>
        <w:rPr>
          <w:rFonts w:hint="eastAsia"/>
        </w:rPr>
        <w:t>日本技術士会</w:t>
      </w:r>
      <w:r>
        <w:t>HP CPD</w:t>
      </w:r>
      <w:r>
        <w:t>行事一覧（新申込システム）からお申し込みください</w:t>
      </w:r>
      <w:r>
        <w:rPr>
          <w:rFonts w:hint="eastAsia"/>
          <w:lang w:eastAsia="ja-JP"/>
        </w:rPr>
        <w:t>。</w:t>
      </w:r>
      <w:r>
        <w:t xml:space="preserve">　</w:t>
      </w:r>
    </w:p>
    <w:p w14:paraId="0029FDA4" w14:textId="65F435AC" w:rsidR="005A056A" w:rsidRPr="005A056A" w:rsidRDefault="005A056A" w:rsidP="005A056A">
      <w:pPr>
        <w:ind w:firstLineChars="150" w:firstLine="282"/>
        <w:rPr>
          <w:lang w:eastAsia="ja-JP"/>
        </w:rPr>
      </w:pPr>
      <w:r>
        <w:rPr>
          <w:rFonts w:hint="eastAsia"/>
        </w:rPr>
        <w:t>「主催者への連絡事項」の欄に、懇親会への参加可否を必ず記載ください。</w:t>
      </w:r>
      <w:r>
        <w:rPr>
          <w:rFonts w:hint="eastAsia"/>
          <w:lang w:eastAsia="ja-JP"/>
        </w:rPr>
        <w:t xml:space="preserve">                       </w:t>
      </w:r>
    </w:p>
    <w:p w14:paraId="5DEE23CB" w14:textId="7EBD2647" w:rsidR="005A056A" w:rsidRDefault="008A381A" w:rsidP="005A056A">
      <w:pPr>
        <w:ind w:firstLineChars="250" w:firstLine="470"/>
      </w:pPr>
      <w:hyperlink r:id="rId7" w:history="1">
        <w:r w:rsidRPr="00CF747E">
          <w:rPr>
            <w:rStyle w:val="a9"/>
          </w:rPr>
          <w:t>https://www.engineer.or.jp/kaiin/password/cpdevent/cpdeventlist.php</w:t>
        </w:r>
      </w:hyperlink>
    </w:p>
    <w:p w14:paraId="1844B254" w14:textId="77777777" w:rsidR="008A381A" w:rsidRPr="008A381A" w:rsidRDefault="008A381A" w:rsidP="005A056A">
      <w:pPr>
        <w:ind w:firstLineChars="250" w:firstLine="470"/>
        <w:rPr>
          <w:lang w:eastAsia="ja-JP"/>
        </w:rPr>
      </w:pPr>
    </w:p>
    <w:p w14:paraId="0A00A138" w14:textId="77777777" w:rsidR="005A056A" w:rsidRDefault="005A056A">
      <w:pPr>
        <w:rPr>
          <w:rFonts w:ascii="ＭＳ 明朝" w:hAnsi="ＭＳ 明朝"/>
          <w:color w:val="000000"/>
          <w:sz w:val="20"/>
          <w:szCs w:val="20"/>
          <w:lang w:eastAsia="ja-JP"/>
        </w:rPr>
      </w:pPr>
    </w:p>
    <w:p w14:paraId="5736889E" w14:textId="7BD46CE9" w:rsidR="00FD61D1" w:rsidRDefault="00E95DC9" w:rsidP="008A381A">
      <w:pPr>
        <w:ind w:firstLineChars="50" w:firstLine="89"/>
        <w:rPr>
          <w:rFonts w:ascii="ＭＳ 明朝" w:hAnsi="ＭＳ 明朝"/>
          <w:color w:val="000000"/>
          <w:sz w:val="20"/>
          <w:szCs w:val="20"/>
          <w:lang w:eastAsia="ja-JP"/>
        </w:rPr>
      </w:pP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 xml:space="preserve">　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8.</w:t>
      </w:r>
      <w:r>
        <w:rPr>
          <w:rFonts w:ascii="ＭＳ 明朝" w:hAnsi="ＭＳ 明朝"/>
          <w:color w:val="000000"/>
          <w:sz w:val="20"/>
          <w:szCs w:val="20"/>
          <w:lang w:eastAsia="ja-JP"/>
        </w:rPr>
        <w:t xml:space="preserve"> </w:t>
      </w:r>
      <w:r>
        <w:rPr>
          <w:rFonts w:ascii="ＭＳ 明朝" w:hAnsi="ＭＳ 明朝" w:hint="eastAsia"/>
          <w:color w:val="000000"/>
          <w:sz w:val="20"/>
          <w:szCs w:val="20"/>
          <w:lang w:eastAsia="ja-JP"/>
        </w:rPr>
        <w:t>問い合わせ</w:t>
      </w:r>
    </w:p>
    <w:p w14:paraId="6223ED84" w14:textId="77777777" w:rsidR="00FD61D1" w:rsidRDefault="00E95DC9" w:rsidP="005A056A">
      <w:pPr>
        <w:ind w:firstLineChars="250" w:firstLine="470"/>
        <w:rPr>
          <w:rFonts w:ascii="ＭＳ 明朝" w:hAnsi="ＭＳ 明朝"/>
          <w:color w:val="000000"/>
          <w:szCs w:val="21"/>
          <w:lang w:eastAsia="ja-JP"/>
        </w:rPr>
      </w:pPr>
      <w:r>
        <w:rPr>
          <w:rFonts w:ascii="ＭＳ 明朝" w:hAnsi="ＭＳ 明朝"/>
          <w:color w:val="000000"/>
          <w:szCs w:val="21"/>
        </w:rPr>
        <w:t xml:space="preserve"> </w:t>
      </w:r>
      <w:r>
        <w:rPr>
          <w:rFonts w:ascii="ＭＳ 明朝" w:hAnsi="ＭＳ 明朝" w:hint="eastAsia"/>
          <w:color w:val="000000"/>
          <w:szCs w:val="21"/>
          <w:lang w:eastAsia="ja-JP"/>
        </w:rPr>
        <w:t>公益</w:t>
      </w:r>
      <w:r>
        <w:rPr>
          <w:rFonts w:ascii="ＭＳ 明朝" w:hAnsi="ＭＳ 明朝"/>
          <w:color w:val="000000"/>
          <w:szCs w:val="21"/>
        </w:rPr>
        <w:t>社団</w:t>
      </w:r>
      <w:r>
        <w:rPr>
          <w:rFonts w:ascii="ＭＳ 明朝" w:hAnsi="ＭＳ 明朝" w:hint="eastAsia"/>
          <w:color w:val="000000"/>
          <w:szCs w:val="21"/>
          <w:lang w:eastAsia="ja-JP"/>
        </w:rPr>
        <w:t>法</w:t>
      </w:r>
      <w:r>
        <w:rPr>
          <w:rFonts w:ascii="ＭＳ 明朝" w:hAnsi="ＭＳ 明朝"/>
          <w:color w:val="000000"/>
          <w:szCs w:val="21"/>
        </w:rPr>
        <w:t>人</w:t>
      </w:r>
      <w:r>
        <w:rPr>
          <w:rFonts w:ascii="ＭＳ 明朝" w:hAnsi="ＭＳ 明朝" w:hint="eastAsia"/>
          <w:color w:val="000000"/>
          <w:szCs w:val="21"/>
          <w:lang w:eastAsia="ja-JP"/>
        </w:rPr>
        <w:t xml:space="preserve">　</w:t>
      </w:r>
      <w:r>
        <w:rPr>
          <w:rFonts w:ascii="ＭＳ 明朝" w:hAnsi="ＭＳ 明朝"/>
          <w:color w:val="000000"/>
          <w:szCs w:val="21"/>
        </w:rPr>
        <w:t>日本技術士会中部本部</w:t>
      </w:r>
      <w:r>
        <w:rPr>
          <w:rFonts w:ascii="ＭＳ 明朝" w:hAnsi="ＭＳ 明朝" w:hint="eastAsia"/>
          <w:color w:val="000000"/>
          <w:szCs w:val="21"/>
          <w:lang w:eastAsia="ja-JP"/>
        </w:rPr>
        <w:t xml:space="preserve">　</w:t>
      </w:r>
      <w:r>
        <w:rPr>
          <w:rFonts w:ascii="ＭＳ 明朝" w:hAnsi="ＭＳ 明朝"/>
          <w:color w:val="000000"/>
          <w:szCs w:val="21"/>
        </w:rPr>
        <w:t>愛知県</w:t>
      </w:r>
      <w:r>
        <w:rPr>
          <w:rFonts w:ascii="ＭＳ 明朝" w:hAnsi="ＭＳ 明朝" w:hint="eastAsia"/>
          <w:color w:val="000000"/>
          <w:szCs w:val="21"/>
          <w:lang w:eastAsia="ja-JP"/>
        </w:rPr>
        <w:t>支部</w:t>
      </w:r>
      <w:r>
        <w:rPr>
          <w:rFonts w:ascii="ＭＳ 明朝" w:hAnsi="ＭＳ 明朝"/>
          <w:color w:val="000000"/>
          <w:szCs w:val="21"/>
        </w:rPr>
        <w:t xml:space="preserve">  </w:t>
      </w:r>
      <w:r>
        <w:rPr>
          <w:rFonts w:ascii="ＭＳ 明朝" w:hAnsi="ＭＳ 明朝"/>
          <w:color w:val="000000"/>
          <w:szCs w:val="21"/>
        </w:rPr>
        <w:t>事務局</w:t>
      </w:r>
      <w:r>
        <w:rPr>
          <w:rFonts w:ascii="ＭＳ 明朝" w:hAnsi="ＭＳ 明朝"/>
          <w:color w:val="000000"/>
          <w:szCs w:val="21"/>
        </w:rPr>
        <w:t xml:space="preserve">  </w:t>
      </w:r>
      <w:r>
        <w:rPr>
          <w:rFonts w:ascii="ＭＳ 明朝" w:hAnsi="ＭＳ 明朝"/>
          <w:color w:val="000000"/>
          <w:szCs w:val="21"/>
        </w:rPr>
        <w:t xml:space="preserve">宛　</w:t>
      </w:r>
    </w:p>
    <w:p w14:paraId="175BC2D0" w14:textId="77777777" w:rsidR="00FD61D1" w:rsidRDefault="00E95DC9" w:rsidP="005A056A">
      <w:pPr>
        <w:ind w:firstLineChars="300" w:firstLine="564"/>
        <w:rPr>
          <w:rStyle w:val="a9"/>
          <w:rFonts w:ascii="ＭＳ 明朝" w:hAnsi="ＭＳ 明朝"/>
          <w:color w:val="000000"/>
          <w:szCs w:val="21"/>
        </w:rPr>
      </w:pPr>
      <w:r>
        <w:rPr>
          <w:rFonts w:ascii="ＭＳ 明朝" w:hAnsi="ＭＳ 明朝"/>
          <w:color w:val="000000"/>
          <w:szCs w:val="21"/>
        </w:rPr>
        <w:t>TEL</w:t>
      </w:r>
      <w:r>
        <w:rPr>
          <w:rFonts w:ascii="ＭＳ 明朝" w:hAnsi="ＭＳ 明朝"/>
          <w:color w:val="000000"/>
          <w:szCs w:val="21"/>
        </w:rPr>
        <w:t>：</w:t>
      </w:r>
      <w:r>
        <w:rPr>
          <w:rFonts w:ascii="ＭＳ 明朝" w:hAnsi="ＭＳ 明朝"/>
          <w:color w:val="000000"/>
          <w:szCs w:val="21"/>
        </w:rPr>
        <w:t>052</w:t>
      </w:r>
      <w:r>
        <w:rPr>
          <w:rFonts w:ascii="ＭＳ 明朝" w:hAnsi="ＭＳ 明朝"/>
          <w:color w:val="000000"/>
          <w:szCs w:val="21"/>
        </w:rPr>
        <w:t>－</w:t>
      </w:r>
      <w:r>
        <w:rPr>
          <w:rFonts w:ascii="ＭＳ 明朝" w:hAnsi="ＭＳ 明朝"/>
          <w:color w:val="000000"/>
          <w:szCs w:val="21"/>
        </w:rPr>
        <w:t>571</w:t>
      </w:r>
      <w:r>
        <w:rPr>
          <w:rFonts w:ascii="ＭＳ 明朝" w:hAnsi="ＭＳ 明朝"/>
          <w:color w:val="000000"/>
          <w:szCs w:val="21"/>
        </w:rPr>
        <w:t>－</w:t>
      </w:r>
      <w:r>
        <w:rPr>
          <w:rFonts w:ascii="ＭＳ 明朝" w:hAnsi="ＭＳ 明朝"/>
          <w:color w:val="000000"/>
          <w:szCs w:val="21"/>
        </w:rPr>
        <w:t xml:space="preserve">7801 </w:t>
      </w:r>
      <w:r>
        <w:rPr>
          <w:rFonts w:ascii="ＭＳ 明朝" w:hAnsi="ＭＳ 明朝" w:hint="eastAsia"/>
          <w:color w:val="000000"/>
          <w:szCs w:val="21"/>
          <w:lang w:eastAsia="ja-JP"/>
        </w:rPr>
        <w:t>、</w:t>
      </w:r>
      <w:r>
        <w:rPr>
          <w:rFonts w:ascii="ＭＳ 明朝" w:hAnsi="ＭＳ 明朝"/>
          <w:color w:val="000000"/>
          <w:szCs w:val="21"/>
        </w:rPr>
        <w:t xml:space="preserve"> FAX</w:t>
      </w:r>
      <w:r>
        <w:rPr>
          <w:rFonts w:ascii="ＭＳ 明朝" w:hAnsi="ＭＳ 明朝"/>
          <w:color w:val="000000"/>
          <w:szCs w:val="21"/>
        </w:rPr>
        <w:t>：</w:t>
      </w:r>
      <w:r>
        <w:rPr>
          <w:rFonts w:ascii="ＭＳ 明朝" w:hAnsi="ＭＳ 明朝"/>
          <w:color w:val="000000"/>
          <w:szCs w:val="21"/>
        </w:rPr>
        <w:t>052</w:t>
      </w:r>
      <w:r>
        <w:rPr>
          <w:rFonts w:ascii="ＭＳ 明朝" w:hAnsi="ＭＳ 明朝"/>
          <w:color w:val="000000"/>
          <w:szCs w:val="21"/>
        </w:rPr>
        <w:t>－</w:t>
      </w:r>
      <w:r>
        <w:rPr>
          <w:rFonts w:ascii="ＭＳ 明朝" w:hAnsi="ＭＳ 明朝"/>
          <w:color w:val="000000"/>
          <w:szCs w:val="21"/>
        </w:rPr>
        <w:t>533</w:t>
      </w:r>
      <w:r>
        <w:rPr>
          <w:rFonts w:ascii="ＭＳ 明朝" w:hAnsi="ＭＳ 明朝"/>
          <w:color w:val="000000"/>
          <w:szCs w:val="21"/>
        </w:rPr>
        <w:t>－</w:t>
      </w:r>
      <w:r>
        <w:rPr>
          <w:rFonts w:ascii="ＭＳ 明朝" w:hAnsi="ＭＳ 明朝"/>
          <w:color w:val="000000"/>
          <w:szCs w:val="21"/>
        </w:rPr>
        <w:t xml:space="preserve">1305 </w:t>
      </w:r>
      <w:r>
        <w:rPr>
          <w:rFonts w:ascii="ＭＳ 明朝" w:hAnsi="ＭＳ 明朝"/>
          <w:color w:val="000000"/>
          <w:szCs w:val="21"/>
        </w:rPr>
        <w:t xml:space="preserve">　　　</w:t>
      </w:r>
      <w:r>
        <w:rPr>
          <w:rFonts w:ascii="ＭＳ 明朝" w:hAnsi="ＭＳ 明朝"/>
          <w:color w:val="000000"/>
          <w:szCs w:val="21"/>
        </w:rPr>
        <w:t xml:space="preserve"> Email</w:t>
      </w:r>
      <w:r>
        <w:rPr>
          <w:rFonts w:ascii="ＭＳ 明朝" w:hAnsi="ＭＳ 明朝"/>
          <w:color w:val="000000"/>
          <w:szCs w:val="21"/>
        </w:rPr>
        <w:t>：</w:t>
      </w:r>
      <w:hyperlink r:id="rId8" w:history="1">
        <w:r w:rsidR="00FD61D1">
          <w:rPr>
            <w:rStyle w:val="a9"/>
            <w:rFonts w:ascii="ＭＳ 明朝" w:hAnsi="ＭＳ 明朝"/>
            <w:color w:val="000000"/>
            <w:szCs w:val="21"/>
          </w:rPr>
          <w:t>g-chubu@asahi-net.email.ne.jp</w:t>
        </w:r>
      </w:hyperlink>
    </w:p>
    <w:p w14:paraId="364D6195" w14:textId="77777777" w:rsidR="00FD61D1" w:rsidRDefault="00E95DC9" w:rsidP="005A056A">
      <w:pPr>
        <w:ind w:firstLineChars="300" w:firstLine="564"/>
        <w:rPr>
          <w:rFonts w:ascii="ＭＳ 明朝" w:hAnsi="ＭＳ 明朝"/>
          <w:color w:val="000000"/>
          <w:szCs w:val="21"/>
          <w:lang w:eastAsia="ja-JP"/>
        </w:rPr>
      </w:pPr>
      <w:r>
        <w:rPr>
          <w:rFonts w:ascii="ＭＳ 明朝" w:hAnsi="ＭＳ 明朝" w:hint="eastAsia"/>
          <w:color w:val="000000"/>
          <w:szCs w:val="21"/>
          <w:lang w:eastAsia="ja-JP"/>
        </w:rPr>
        <w:t xml:space="preserve">内容問い合わせ　松田則雄　</w:t>
      </w:r>
      <w:r>
        <w:rPr>
          <w:rFonts w:ascii="ＭＳ 明朝" w:hAnsi="ＭＳ 明朝"/>
          <w:color w:val="000000"/>
          <w:szCs w:val="21"/>
        </w:rPr>
        <w:t>matsuda_norio@oregano.ocn.ne.jp</w:t>
      </w:r>
    </w:p>
    <w:p w14:paraId="51A55790" w14:textId="77777777" w:rsidR="00FD61D1" w:rsidRDefault="00FD61D1">
      <w:pPr>
        <w:spacing w:before="143"/>
        <w:rPr>
          <w:rFonts w:ascii="ＭＳ 明朝" w:hAnsi="ＭＳ 明朝"/>
          <w:color w:val="000000"/>
          <w:lang w:eastAsia="ja-JP"/>
        </w:rPr>
      </w:pPr>
    </w:p>
    <w:sectPr w:rsidR="00FD61D1">
      <w:pgSz w:w="11906" w:h="16838"/>
      <w:pgMar w:top="340" w:right="851" w:bottom="284" w:left="907" w:header="720" w:footer="720" w:gutter="0"/>
      <w:cols w:space="720"/>
      <w:docGrid w:type="linesAndChars" w:linePitch="286" w:charSpace="-4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45C2" w14:textId="77777777" w:rsidR="00267AF0" w:rsidRDefault="00267AF0" w:rsidP="00037009">
      <w:r>
        <w:separator/>
      </w:r>
    </w:p>
  </w:endnote>
  <w:endnote w:type="continuationSeparator" w:id="0">
    <w:p w14:paraId="6356C756" w14:textId="77777777" w:rsidR="00267AF0" w:rsidRDefault="00267AF0" w:rsidP="0003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3DF9F" w14:textId="77777777" w:rsidR="00267AF0" w:rsidRDefault="00267AF0" w:rsidP="00037009">
      <w:r>
        <w:separator/>
      </w:r>
    </w:p>
  </w:footnote>
  <w:footnote w:type="continuationSeparator" w:id="0">
    <w:p w14:paraId="5E80A2B2" w14:textId="77777777" w:rsidR="00267AF0" w:rsidRDefault="00267AF0" w:rsidP="000370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20628"/>
    <w:rsid w:val="00023097"/>
    <w:rsid w:val="00031332"/>
    <w:rsid w:val="00037009"/>
    <w:rsid w:val="0003782D"/>
    <w:rsid w:val="000409C4"/>
    <w:rsid w:val="00073895"/>
    <w:rsid w:val="00074BB2"/>
    <w:rsid w:val="000873A3"/>
    <w:rsid w:val="00090AEA"/>
    <w:rsid w:val="00097759"/>
    <w:rsid w:val="000A26E8"/>
    <w:rsid w:val="000B315D"/>
    <w:rsid w:val="000B35EA"/>
    <w:rsid w:val="000C0FEA"/>
    <w:rsid w:val="000C177A"/>
    <w:rsid w:val="000C4470"/>
    <w:rsid w:val="000D7CA1"/>
    <w:rsid w:val="000F393F"/>
    <w:rsid w:val="000F5FCF"/>
    <w:rsid w:val="00136413"/>
    <w:rsid w:val="0016328E"/>
    <w:rsid w:val="00166297"/>
    <w:rsid w:val="00172A27"/>
    <w:rsid w:val="00182038"/>
    <w:rsid w:val="0018780C"/>
    <w:rsid w:val="001B6C9B"/>
    <w:rsid w:val="001C14CC"/>
    <w:rsid w:val="001E21A3"/>
    <w:rsid w:val="001E4911"/>
    <w:rsid w:val="001F106C"/>
    <w:rsid w:val="001F79D6"/>
    <w:rsid w:val="00216449"/>
    <w:rsid w:val="00216E4C"/>
    <w:rsid w:val="00217135"/>
    <w:rsid w:val="0024008E"/>
    <w:rsid w:val="00243743"/>
    <w:rsid w:val="00263496"/>
    <w:rsid w:val="00267AF0"/>
    <w:rsid w:val="00273090"/>
    <w:rsid w:val="002A6CC2"/>
    <w:rsid w:val="002B0333"/>
    <w:rsid w:val="002C2B54"/>
    <w:rsid w:val="002C4FF3"/>
    <w:rsid w:val="002F67A6"/>
    <w:rsid w:val="00301E3A"/>
    <w:rsid w:val="00310610"/>
    <w:rsid w:val="00313565"/>
    <w:rsid w:val="003221E3"/>
    <w:rsid w:val="00322B41"/>
    <w:rsid w:val="0032358F"/>
    <w:rsid w:val="00324521"/>
    <w:rsid w:val="00381880"/>
    <w:rsid w:val="00382519"/>
    <w:rsid w:val="00394D57"/>
    <w:rsid w:val="003A4610"/>
    <w:rsid w:val="003C2049"/>
    <w:rsid w:val="003C2DEE"/>
    <w:rsid w:val="003E3B98"/>
    <w:rsid w:val="004002F6"/>
    <w:rsid w:val="0040489A"/>
    <w:rsid w:val="00407935"/>
    <w:rsid w:val="004311B1"/>
    <w:rsid w:val="00435DEA"/>
    <w:rsid w:val="00440FF7"/>
    <w:rsid w:val="00465CEC"/>
    <w:rsid w:val="004672CC"/>
    <w:rsid w:val="00467AB3"/>
    <w:rsid w:val="00476285"/>
    <w:rsid w:val="004859EB"/>
    <w:rsid w:val="004A57FD"/>
    <w:rsid w:val="004A7C62"/>
    <w:rsid w:val="004B322E"/>
    <w:rsid w:val="004B3841"/>
    <w:rsid w:val="004B7487"/>
    <w:rsid w:val="004C42D6"/>
    <w:rsid w:val="004D0591"/>
    <w:rsid w:val="004D5F7E"/>
    <w:rsid w:val="004F624F"/>
    <w:rsid w:val="00511912"/>
    <w:rsid w:val="0051544E"/>
    <w:rsid w:val="00520612"/>
    <w:rsid w:val="005235C9"/>
    <w:rsid w:val="00533518"/>
    <w:rsid w:val="00534584"/>
    <w:rsid w:val="00557C5C"/>
    <w:rsid w:val="0056117F"/>
    <w:rsid w:val="005906B0"/>
    <w:rsid w:val="00590908"/>
    <w:rsid w:val="005A056A"/>
    <w:rsid w:val="005B00C4"/>
    <w:rsid w:val="005B6F94"/>
    <w:rsid w:val="005C08C1"/>
    <w:rsid w:val="005D0AE7"/>
    <w:rsid w:val="005D0F83"/>
    <w:rsid w:val="005D25B7"/>
    <w:rsid w:val="005E1143"/>
    <w:rsid w:val="005E4FA6"/>
    <w:rsid w:val="0062171D"/>
    <w:rsid w:val="00640ECF"/>
    <w:rsid w:val="0065157F"/>
    <w:rsid w:val="00663C6E"/>
    <w:rsid w:val="006652BD"/>
    <w:rsid w:val="006665A8"/>
    <w:rsid w:val="006665E3"/>
    <w:rsid w:val="0068570F"/>
    <w:rsid w:val="006B1723"/>
    <w:rsid w:val="006B6A2E"/>
    <w:rsid w:val="006E0E39"/>
    <w:rsid w:val="006F15C7"/>
    <w:rsid w:val="006F1863"/>
    <w:rsid w:val="006F4B16"/>
    <w:rsid w:val="0071319C"/>
    <w:rsid w:val="00720506"/>
    <w:rsid w:val="00724333"/>
    <w:rsid w:val="00732EA3"/>
    <w:rsid w:val="00740731"/>
    <w:rsid w:val="0074172D"/>
    <w:rsid w:val="007505A8"/>
    <w:rsid w:val="00750EDE"/>
    <w:rsid w:val="00754616"/>
    <w:rsid w:val="00792852"/>
    <w:rsid w:val="0079358A"/>
    <w:rsid w:val="007E2BDD"/>
    <w:rsid w:val="007E3301"/>
    <w:rsid w:val="007E41D4"/>
    <w:rsid w:val="007F757A"/>
    <w:rsid w:val="008260D8"/>
    <w:rsid w:val="0083129F"/>
    <w:rsid w:val="00852D18"/>
    <w:rsid w:val="00854277"/>
    <w:rsid w:val="008556EE"/>
    <w:rsid w:val="008A0BC5"/>
    <w:rsid w:val="008A381A"/>
    <w:rsid w:val="008A4754"/>
    <w:rsid w:val="008B429E"/>
    <w:rsid w:val="008C5C2C"/>
    <w:rsid w:val="008C6B3E"/>
    <w:rsid w:val="008D2C7E"/>
    <w:rsid w:val="008D3C55"/>
    <w:rsid w:val="008D5B51"/>
    <w:rsid w:val="008D5E03"/>
    <w:rsid w:val="008D66D3"/>
    <w:rsid w:val="008E546D"/>
    <w:rsid w:val="00900A19"/>
    <w:rsid w:val="00911CF5"/>
    <w:rsid w:val="00915EBB"/>
    <w:rsid w:val="00916356"/>
    <w:rsid w:val="00917E5B"/>
    <w:rsid w:val="009222A9"/>
    <w:rsid w:val="00924897"/>
    <w:rsid w:val="00925A4A"/>
    <w:rsid w:val="009403C3"/>
    <w:rsid w:val="0094502D"/>
    <w:rsid w:val="00947A4F"/>
    <w:rsid w:val="00977528"/>
    <w:rsid w:val="009877FD"/>
    <w:rsid w:val="009A0784"/>
    <w:rsid w:val="009A0EAA"/>
    <w:rsid w:val="009B23C4"/>
    <w:rsid w:val="009B42F5"/>
    <w:rsid w:val="009B4C7C"/>
    <w:rsid w:val="009D6450"/>
    <w:rsid w:val="009D6B4D"/>
    <w:rsid w:val="009E1C64"/>
    <w:rsid w:val="009F0A8E"/>
    <w:rsid w:val="009F675D"/>
    <w:rsid w:val="00A07F2B"/>
    <w:rsid w:val="00A37DF9"/>
    <w:rsid w:val="00A412E0"/>
    <w:rsid w:val="00A419C0"/>
    <w:rsid w:val="00A4308C"/>
    <w:rsid w:val="00A57A87"/>
    <w:rsid w:val="00A664B3"/>
    <w:rsid w:val="00A76322"/>
    <w:rsid w:val="00AC261E"/>
    <w:rsid w:val="00AD7342"/>
    <w:rsid w:val="00B405CD"/>
    <w:rsid w:val="00B425D6"/>
    <w:rsid w:val="00B5781B"/>
    <w:rsid w:val="00B6330A"/>
    <w:rsid w:val="00B71F71"/>
    <w:rsid w:val="00B87C20"/>
    <w:rsid w:val="00B87F0B"/>
    <w:rsid w:val="00B9130E"/>
    <w:rsid w:val="00B930D1"/>
    <w:rsid w:val="00B94237"/>
    <w:rsid w:val="00BB3869"/>
    <w:rsid w:val="00BC3120"/>
    <w:rsid w:val="00BD5744"/>
    <w:rsid w:val="00BD6B9A"/>
    <w:rsid w:val="00BE3333"/>
    <w:rsid w:val="00BE4787"/>
    <w:rsid w:val="00BF2E2D"/>
    <w:rsid w:val="00C10D9A"/>
    <w:rsid w:val="00C36114"/>
    <w:rsid w:val="00C730F1"/>
    <w:rsid w:val="00C75477"/>
    <w:rsid w:val="00C90E34"/>
    <w:rsid w:val="00CA1895"/>
    <w:rsid w:val="00CA1D11"/>
    <w:rsid w:val="00CB7FD1"/>
    <w:rsid w:val="00CC39BA"/>
    <w:rsid w:val="00CD2791"/>
    <w:rsid w:val="00CD5931"/>
    <w:rsid w:val="00CD751C"/>
    <w:rsid w:val="00CE2171"/>
    <w:rsid w:val="00CE2ABA"/>
    <w:rsid w:val="00CF55A6"/>
    <w:rsid w:val="00D53557"/>
    <w:rsid w:val="00D55CB3"/>
    <w:rsid w:val="00D62535"/>
    <w:rsid w:val="00D67C4B"/>
    <w:rsid w:val="00D8201F"/>
    <w:rsid w:val="00D90660"/>
    <w:rsid w:val="00DB48B2"/>
    <w:rsid w:val="00DB5DD6"/>
    <w:rsid w:val="00DD2CCD"/>
    <w:rsid w:val="00DE0427"/>
    <w:rsid w:val="00DE3E53"/>
    <w:rsid w:val="00E03BD5"/>
    <w:rsid w:val="00E333B5"/>
    <w:rsid w:val="00E5789A"/>
    <w:rsid w:val="00E81846"/>
    <w:rsid w:val="00E82062"/>
    <w:rsid w:val="00E95DC9"/>
    <w:rsid w:val="00EA3FD3"/>
    <w:rsid w:val="00EC0BFA"/>
    <w:rsid w:val="00F06730"/>
    <w:rsid w:val="00F117EB"/>
    <w:rsid w:val="00F13EB3"/>
    <w:rsid w:val="00F14B60"/>
    <w:rsid w:val="00F17461"/>
    <w:rsid w:val="00F26A55"/>
    <w:rsid w:val="00F4404A"/>
    <w:rsid w:val="00F612E7"/>
    <w:rsid w:val="00F7144E"/>
    <w:rsid w:val="00F85D1A"/>
    <w:rsid w:val="00F93621"/>
    <w:rsid w:val="00FA6518"/>
    <w:rsid w:val="00FB1157"/>
    <w:rsid w:val="00FB4CB8"/>
    <w:rsid w:val="00FD165D"/>
    <w:rsid w:val="00FD61D1"/>
    <w:rsid w:val="00FE48A1"/>
    <w:rsid w:val="00FF2FE0"/>
    <w:rsid w:val="19ED66D7"/>
    <w:rsid w:val="1DEC44CD"/>
    <w:rsid w:val="3A584264"/>
    <w:rsid w:val="74CC764E"/>
    <w:rsid w:val="75EF0B5A"/>
    <w:rsid w:val="7D73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78ED0BE4"/>
  <w15:docId w15:val="{64D89149-B5E2-45A8-9A3C-11BEEE301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hAnsi="Century" w:cs="Century"/>
      <w:kern w:val="1"/>
      <w:sz w:val="2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Date"/>
    <w:basedOn w:val="a"/>
    <w:next w:val="a"/>
    <w:qFormat/>
  </w:style>
  <w:style w:type="paragraph" w:styleId="a6">
    <w:name w:val="footer"/>
    <w:basedOn w:val="a"/>
    <w:qFormat/>
    <w:pPr>
      <w:tabs>
        <w:tab w:val="center" w:pos="4252"/>
        <w:tab w:val="right" w:pos="8504"/>
      </w:tabs>
      <w:snapToGrid w:val="0"/>
    </w:pPr>
  </w:style>
  <w:style w:type="paragraph" w:styleId="a7">
    <w:name w:val="List"/>
    <w:basedOn w:val="a4"/>
    <w:qFormat/>
    <w:rPr>
      <w:rFonts w:cs="Mangal"/>
    </w:rPr>
  </w:style>
  <w:style w:type="paragraph" w:styleId="a8">
    <w:name w:val="header"/>
    <w:basedOn w:val="a"/>
    <w:qFormat/>
    <w:pPr>
      <w:tabs>
        <w:tab w:val="center" w:pos="4252"/>
        <w:tab w:val="right" w:pos="8504"/>
      </w:tabs>
      <w:snapToGrid w:val="0"/>
    </w:pPr>
  </w:style>
  <w:style w:type="character" w:styleId="a9">
    <w:name w:val="Hyperlink"/>
    <w:qFormat/>
    <w:rPr>
      <w:color w:val="0000FF"/>
      <w:u w:val="single"/>
    </w:rPr>
  </w:style>
  <w:style w:type="character" w:customStyle="1" w:styleId="WW8Num1z1">
    <w:name w:val="WW8Num1z1"/>
    <w:qFormat/>
    <w:rPr>
      <w:rFonts w:ascii="Wingdings" w:hAnsi="Wingdings"/>
    </w:rPr>
  </w:style>
  <w:style w:type="character" w:customStyle="1" w:styleId="WW8Num3z0">
    <w:name w:val="WW8Num3z0"/>
    <w:qFormat/>
    <w:rPr>
      <w:rFonts w:ascii="ＭＳ 明朝" w:eastAsia="ＭＳ 明朝" w:hAnsi="ＭＳ 明朝" w:cs="Times New Roman"/>
    </w:rPr>
  </w:style>
  <w:style w:type="character" w:customStyle="1" w:styleId="WW8Num3z1">
    <w:name w:val="WW8Num3z1"/>
    <w:qFormat/>
    <w:rPr>
      <w:rFonts w:ascii="Wingdings" w:hAnsi="Wingdings"/>
    </w:rPr>
  </w:style>
  <w:style w:type="character" w:customStyle="1" w:styleId="WW8Num2z1">
    <w:name w:val="WW8Num2z1"/>
    <w:qFormat/>
    <w:rPr>
      <w:rFonts w:ascii="Wingdings" w:hAnsi="Wingdings"/>
    </w:rPr>
  </w:style>
  <w:style w:type="character" w:customStyle="1" w:styleId="WW8Num4z1">
    <w:name w:val="WW8Num4z1"/>
    <w:qFormat/>
    <w:rPr>
      <w:rFonts w:ascii="Wingdings" w:hAnsi="Wingdings"/>
    </w:rPr>
  </w:style>
  <w:style w:type="character" w:customStyle="1" w:styleId="Char1">
    <w:name w:val="Char1"/>
    <w:qFormat/>
    <w:rPr>
      <w:kern w:val="1"/>
      <w:sz w:val="21"/>
      <w:szCs w:val="24"/>
    </w:rPr>
  </w:style>
  <w:style w:type="character" w:customStyle="1" w:styleId="WW8Num2z0">
    <w:name w:val="WW8Num2z0"/>
    <w:rPr>
      <w:rFonts w:ascii="ＭＳ 明朝" w:eastAsia="ＭＳ 明朝" w:hAnsi="ＭＳ 明朝" w:cs="Times New Roman"/>
    </w:rPr>
  </w:style>
  <w:style w:type="character" w:customStyle="1" w:styleId="WW8Num4z0">
    <w:name w:val="WW8Num4z0"/>
    <w:rPr>
      <w:rFonts w:ascii="ＭＳ 明朝" w:eastAsia="ＭＳ 明朝" w:hAnsi="ＭＳ 明朝" w:cs="Times New Roman"/>
    </w:rPr>
  </w:style>
  <w:style w:type="character" w:customStyle="1" w:styleId="WW8Num1z0">
    <w:name w:val="WW8Num1z0"/>
    <w:qFormat/>
    <w:rPr>
      <w:rFonts w:ascii="ＭＳ 明朝" w:eastAsia="ＭＳ 明朝" w:hAnsi="ＭＳ 明朝" w:cs="Times New Roman"/>
    </w:rPr>
  </w:style>
  <w:style w:type="character" w:customStyle="1" w:styleId="WW8Num5z1">
    <w:name w:val="WW8Num5z1"/>
    <w:qFormat/>
    <w:rPr>
      <w:rFonts w:ascii="Wingdings" w:hAnsi="Wingdings"/>
    </w:rPr>
  </w:style>
  <w:style w:type="character" w:customStyle="1" w:styleId="WW-">
    <w:name w:val="WW-段落フォント"/>
  </w:style>
  <w:style w:type="character" w:customStyle="1" w:styleId="Char">
    <w:name w:val="段落フォント Char"/>
  </w:style>
  <w:style w:type="character" w:customStyle="1" w:styleId="Char0">
    <w:name w:val="Char"/>
    <w:qFormat/>
    <w:rPr>
      <w:kern w:val="1"/>
      <w:sz w:val="21"/>
      <w:szCs w:val="24"/>
    </w:rPr>
  </w:style>
  <w:style w:type="character" w:customStyle="1" w:styleId="WW8Num5z0">
    <w:name w:val="WW8Num5z0"/>
    <w:rPr>
      <w:rFonts w:ascii="ＭＳ 明朝" w:eastAsia="ＭＳ 明朝" w:hAnsi="ＭＳ 明朝" w:cs="Times New Roman"/>
    </w:rPr>
  </w:style>
  <w:style w:type="paragraph" w:customStyle="1" w:styleId="aa">
    <w:name w:val="表の内容"/>
    <w:basedOn w:val="a"/>
    <w:qFormat/>
    <w:pPr>
      <w:suppressLineNumbers/>
    </w:pPr>
  </w:style>
  <w:style w:type="paragraph" w:customStyle="1" w:styleId="ab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customStyle="1" w:styleId="ac">
    <w:name w:val="索引"/>
    <w:basedOn w:val="a"/>
    <w:qFormat/>
    <w:pPr>
      <w:suppressLineNumbers/>
    </w:pPr>
    <w:rPr>
      <w:rFonts w:cs="Mangal"/>
    </w:rPr>
  </w:style>
  <w:style w:type="paragraph" w:customStyle="1" w:styleId="ad">
    <w:name w:val="表の見出し"/>
    <w:basedOn w:val="aa"/>
    <w:pPr>
      <w:jc w:val="center"/>
    </w:pPr>
    <w:rPr>
      <w:b/>
      <w:bCs/>
    </w:rPr>
  </w:style>
  <w:style w:type="paragraph" w:customStyle="1" w:styleId="1">
    <w:name w:val="リスト段落1"/>
    <w:basedOn w:val="a"/>
    <w:uiPriority w:val="34"/>
    <w:qFormat/>
    <w:pPr>
      <w:suppressAutoHyphens w:val="0"/>
      <w:ind w:leftChars="400" w:left="840"/>
    </w:pPr>
    <w:rPr>
      <w:rFonts w:cs="Times New Roman"/>
      <w:kern w:val="2"/>
      <w:szCs w:val="22"/>
      <w:lang w:eastAsia="ja-JP"/>
    </w:rPr>
  </w:style>
  <w:style w:type="character" w:styleId="ae">
    <w:name w:val="Unresolved Mention"/>
    <w:basedOn w:val="a0"/>
    <w:uiPriority w:val="99"/>
    <w:semiHidden/>
    <w:unhideWhenUsed/>
    <w:rsid w:val="008A38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-chubu@asahi-net.email.ne.j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ngineer.or.jp/kaiin/password/cpdevent/cpdeventlist.ph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1538</Words>
  <Characters>731</Characters>
  <Application>Microsoft Office Word</Application>
  <DocSecurity>4</DocSecurity>
  <Lines>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気候・資源・エネルギーのリスクにどうそなえるか</vt:lpstr>
    </vt:vector>
  </TitlesOfParts>
  <Company>Toshiba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気候・資源・エネルギーのリスクにどうそなえるか</dc:title>
  <dc:creator>松田則雄</dc:creator>
  <cp:lastModifiedBy>日本技術士会　中部本部２</cp:lastModifiedBy>
  <cp:revision>2</cp:revision>
  <cp:lastPrinted>2017-07-27T09:10:00Z</cp:lastPrinted>
  <dcterms:created xsi:type="dcterms:W3CDTF">2025-11-10T01:33:00Z</dcterms:created>
  <dcterms:modified xsi:type="dcterms:W3CDTF">2025-11-10T01:33:00Z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