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98E7" w14:textId="6E963C23" w:rsidR="00703E78" w:rsidRPr="003878DD" w:rsidRDefault="00946A57" w:rsidP="00191BA0">
      <w:pPr>
        <w:jc w:val="center"/>
        <w:rPr>
          <w:rFonts w:ascii="HGP明朝E" w:eastAsia="HGP明朝E" w:hAnsi="HGP明朝E"/>
          <w:sz w:val="20"/>
          <w:szCs w:val="20"/>
        </w:rPr>
      </w:pPr>
      <w:r w:rsidRPr="003878DD">
        <w:rPr>
          <w:rFonts w:ascii="HGP明朝E" w:eastAsia="HGP明朝E" w:hAnsi="HGP明朝E" w:hint="eastAsia"/>
          <w:sz w:val="26"/>
          <w:szCs w:val="26"/>
          <w:u w:val="single"/>
        </w:rPr>
        <w:t>公益社団法人日本技術士会</w:t>
      </w:r>
      <w:r w:rsidR="0076611C" w:rsidRPr="003878DD">
        <w:rPr>
          <w:rFonts w:ascii="HGP明朝E" w:eastAsia="HGP明朝E" w:hAnsi="HGP明朝E" w:hint="eastAsia"/>
          <w:sz w:val="26"/>
          <w:szCs w:val="26"/>
          <w:u w:val="single"/>
        </w:rPr>
        <w:t xml:space="preserve"> </w:t>
      </w:r>
      <w:r w:rsidRPr="003878DD">
        <w:rPr>
          <w:rFonts w:ascii="HGP明朝E" w:eastAsia="HGP明朝E" w:hAnsi="HGP明朝E" w:hint="eastAsia"/>
          <w:sz w:val="26"/>
          <w:szCs w:val="26"/>
          <w:u w:val="single"/>
        </w:rPr>
        <w:t>中部本部</w:t>
      </w:r>
      <w:r w:rsidR="0076611C" w:rsidRPr="003878DD">
        <w:rPr>
          <w:rFonts w:ascii="HGP明朝E" w:eastAsia="HGP明朝E" w:hAnsi="HGP明朝E" w:hint="eastAsia"/>
          <w:sz w:val="26"/>
          <w:szCs w:val="26"/>
          <w:u w:val="single"/>
        </w:rPr>
        <w:t xml:space="preserve"> </w:t>
      </w:r>
      <w:r w:rsidRPr="003878DD">
        <w:rPr>
          <w:rFonts w:ascii="HGP明朝E" w:eastAsia="HGP明朝E" w:hAnsi="HGP明朝E" w:hint="eastAsia"/>
          <w:sz w:val="26"/>
          <w:szCs w:val="26"/>
          <w:u w:val="single"/>
        </w:rPr>
        <w:t>三重県支部</w:t>
      </w:r>
      <w:r w:rsidR="003878DD" w:rsidRPr="003878DD">
        <w:rPr>
          <w:rFonts w:ascii="HGP明朝E" w:eastAsia="HGP明朝E" w:hAnsi="HGP明朝E" w:hint="eastAsia"/>
          <w:sz w:val="26"/>
          <w:szCs w:val="26"/>
          <w:u w:val="single"/>
        </w:rPr>
        <w:t xml:space="preserve"> </w:t>
      </w:r>
      <w:r w:rsidRPr="003878DD">
        <w:rPr>
          <w:rFonts w:ascii="HGP明朝E" w:eastAsia="HGP明朝E" w:hAnsi="HGP明朝E" w:hint="eastAsia"/>
          <w:sz w:val="26"/>
          <w:szCs w:val="26"/>
          <w:u w:val="single"/>
        </w:rPr>
        <w:t>第</w:t>
      </w:r>
      <w:r w:rsidR="003878DD" w:rsidRPr="003878DD">
        <w:rPr>
          <w:rFonts w:ascii="HGP明朝E" w:eastAsia="HGP明朝E" w:hAnsi="HGP明朝E" w:hint="eastAsia"/>
          <w:sz w:val="26"/>
          <w:szCs w:val="26"/>
          <w:u w:val="single"/>
        </w:rPr>
        <w:t>３</w:t>
      </w:r>
      <w:r w:rsidRPr="003878DD">
        <w:rPr>
          <w:rFonts w:ascii="HGP明朝E" w:eastAsia="HGP明朝E" w:hAnsi="HGP明朝E" w:hint="eastAsia"/>
          <w:sz w:val="26"/>
          <w:szCs w:val="26"/>
          <w:u w:val="single"/>
        </w:rPr>
        <w:t>回セミナー</w:t>
      </w:r>
      <w:r w:rsidR="003878DD" w:rsidRPr="003878DD">
        <w:rPr>
          <w:rFonts w:ascii="HGP明朝E" w:eastAsia="HGP明朝E" w:hAnsi="HGP明朝E" w:hint="eastAsia"/>
          <w:sz w:val="26"/>
          <w:szCs w:val="26"/>
          <w:u w:val="single"/>
        </w:rPr>
        <w:t xml:space="preserve"> </w:t>
      </w:r>
      <w:r w:rsidR="00760E97">
        <w:rPr>
          <w:rFonts w:ascii="HGP明朝E" w:eastAsia="HGP明朝E" w:hAnsi="HGP明朝E" w:hint="eastAsia"/>
          <w:sz w:val="26"/>
          <w:szCs w:val="26"/>
          <w:u w:val="single"/>
        </w:rPr>
        <w:t>[</w:t>
      </w:r>
      <w:r w:rsidR="00191BA0" w:rsidRPr="003878DD">
        <w:rPr>
          <w:rFonts w:ascii="HGP明朝E" w:eastAsia="HGP明朝E" w:hAnsi="HGP明朝E" w:hint="eastAsia"/>
          <w:sz w:val="26"/>
          <w:szCs w:val="26"/>
          <w:u w:val="single"/>
        </w:rPr>
        <w:t>ＺＯＯＭ</w:t>
      </w:r>
      <w:r w:rsidRPr="003878DD">
        <w:rPr>
          <w:rFonts w:ascii="HGP明朝E" w:eastAsia="HGP明朝E" w:hAnsi="HGP明朝E" w:hint="eastAsia"/>
          <w:sz w:val="26"/>
          <w:szCs w:val="26"/>
          <w:u w:val="single"/>
        </w:rPr>
        <w:t>開催</w:t>
      </w:r>
      <w:r w:rsidR="00760E97">
        <w:rPr>
          <w:rFonts w:ascii="HGP明朝E" w:eastAsia="HGP明朝E" w:hAnsi="HGP明朝E" w:hint="eastAsia"/>
          <w:sz w:val="26"/>
          <w:szCs w:val="26"/>
          <w:u w:val="single"/>
        </w:rPr>
        <w:t>]</w:t>
      </w:r>
    </w:p>
    <w:p w14:paraId="773F010D" w14:textId="77777777" w:rsidR="00760E97" w:rsidRDefault="00760E97">
      <w:pPr>
        <w:jc w:val="right"/>
        <w:rPr>
          <w:rFonts w:ascii="HGP明朝E" w:eastAsia="HGP明朝E" w:hAnsi="HGP明朝E"/>
          <w:szCs w:val="21"/>
        </w:rPr>
      </w:pPr>
    </w:p>
    <w:p w14:paraId="03B5A618" w14:textId="696F8B47" w:rsidR="00F629A6" w:rsidRPr="003878DD" w:rsidRDefault="00CD754E">
      <w:pPr>
        <w:jc w:val="right"/>
        <w:rPr>
          <w:rFonts w:ascii="HGP明朝E" w:eastAsia="HGP明朝E" w:hAnsi="HGP明朝E"/>
          <w:szCs w:val="21"/>
        </w:rPr>
      </w:pPr>
      <w:r w:rsidRPr="003878DD">
        <w:rPr>
          <w:rFonts w:ascii="HGP明朝E" w:eastAsia="HGP明朝E" w:hAnsi="HGP明朝E" w:hint="eastAsia"/>
          <w:szCs w:val="21"/>
        </w:rPr>
        <w:t>主催 公益社団法人日本技術士会</w:t>
      </w:r>
      <w:r w:rsidR="0076611C" w:rsidRPr="003878DD">
        <w:rPr>
          <w:rFonts w:ascii="HGP明朝E" w:eastAsia="HGP明朝E" w:hAnsi="HGP明朝E" w:hint="eastAsia"/>
          <w:szCs w:val="21"/>
        </w:rPr>
        <w:t xml:space="preserve"> </w:t>
      </w:r>
      <w:r w:rsidRPr="003878DD">
        <w:rPr>
          <w:rFonts w:ascii="HGP明朝E" w:eastAsia="HGP明朝E" w:hAnsi="HGP明朝E" w:hint="eastAsia"/>
          <w:szCs w:val="21"/>
        </w:rPr>
        <w:t>中部本部</w:t>
      </w:r>
      <w:r w:rsidR="0076611C" w:rsidRPr="003878DD">
        <w:rPr>
          <w:rFonts w:ascii="HGP明朝E" w:eastAsia="HGP明朝E" w:hAnsi="HGP明朝E" w:hint="eastAsia"/>
          <w:szCs w:val="21"/>
        </w:rPr>
        <w:t xml:space="preserve"> </w:t>
      </w:r>
      <w:r w:rsidRPr="003878DD">
        <w:rPr>
          <w:rFonts w:ascii="HGP明朝E" w:eastAsia="HGP明朝E" w:hAnsi="HGP明朝E" w:hint="eastAsia"/>
          <w:szCs w:val="21"/>
        </w:rPr>
        <w:t>三重県支部</w:t>
      </w:r>
    </w:p>
    <w:p w14:paraId="6AB1A7D4" w14:textId="77777777" w:rsidR="00703E78" w:rsidRPr="003878DD" w:rsidRDefault="00CD754E">
      <w:pPr>
        <w:rPr>
          <w:rFonts w:ascii="HGP明朝E" w:eastAsia="HGP明朝E" w:hAnsi="HGP明朝E"/>
          <w:sz w:val="20"/>
          <w:szCs w:val="20"/>
        </w:rPr>
      </w:pPr>
      <w:r w:rsidRPr="003878DD">
        <w:rPr>
          <w:rFonts w:ascii="HGP明朝E" w:eastAsia="HGP明朝E" w:hAnsi="HGP明朝E" w:hint="eastAsia"/>
          <w:sz w:val="20"/>
          <w:szCs w:val="20"/>
        </w:rPr>
        <w:t xml:space="preserve">　　　　　　　　　　　　　　　　　　　　　　　　　　　　　　　　　　　　　</w:t>
      </w:r>
    </w:p>
    <w:p w14:paraId="257AD03C" w14:textId="450684D5" w:rsidR="00F629A6" w:rsidRPr="003878DD" w:rsidRDefault="009961D6" w:rsidP="00621CB7">
      <w:pPr>
        <w:jc w:val="left"/>
        <w:rPr>
          <w:rFonts w:ascii="HGP明朝E" w:eastAsia="HGP明朝E" w:hAnsi="HGP明朝E"/>
          <w:szCs w:val="21"/>
        </w:rPr>
      </w:pPr>
      <w:r w:rsidRPr="003878DD">
        <w:rPr>
          <w:rFonts w:ascii="HGP明朝E" w:eastAsia="HGP明朝E" w:hAnsi="HGP明朝E" w:hint="eastAsia"/>
          <w:szCs w:val="21"/>
        </w:rPr>
        <w:t>２０</w:t>
      </w:r>
      <w:r w:rsidR="00330981" w:rsidRPr="003878DD">
        <w:rPr>
          <w:rFonts w:ascii="HGP明朝E" w:eastAsia="HGP明朝E" w:hAnsi="HGP明朝E" w:hint="eastAsia"/>
          <w:szCs w:val="21"/>
        </w:rPr>
        <w:t>２</w:t>
      </w:r>
      <w:r w:rsidR="00B226E3">
        <w:rPr>
          <w:rFonts w:ascii="HGP明朝E" w:eastAsia="HGP明朝E" w:hAnsi="HGP明朝E" w:hint="eastAsia"/>
          <w:szCs w:val="21"/>
        </w:rPr>
        <w:t>1</w:t>
      </w:r>
      <w:r w:rsidR="00CD754E" w:rsidRPr="003878DD">
        <w:rPr>
          <w:rFonts w:ascii="HGP明朝E" w:eastAsia="HGP明朝E" w:hAnsi="HGP明朝E" w:hint="eastAsia"/>
          <w:szCs w:val="21"/>
        </w:rPr>
        <w:t>年度三重県支部第</w:t>
      </w:r>
      <w:r w:rsidR="003878DD" w:rsidRPr="003878DD">
        <w:rPr>
          <w:rFonts w:ascii="HGP明朝E" w:eastAsia="HGP明朝E" w:hAnsi="HGP明朝E" w:hint="eastAsia"/>
          <w:szCs w:val="21"/>
        </w:rPr>
        <w:t>３</w:t>
      </w:r>
      <w:r w:rsidR="00CD754E" w:rsidRPr="003878DD">
        <w:rPr>
          <w:rFonts w:ascii="HGP明朝E" w:eastAsia="HGP明朝E" w:hAnsi="HGP明朝E" w:hint="eastAsia"/>
          <w:szCs w:val="21"/>
        </w:rPr>
        <w:t>回セミナー開催のご案内</w:t>
      </w:r>
      <w:r w:rsidR="00621CB7">
        <w:rPr>
          <w:rFonts w:ascii="HGP明朝E" w:eastAsia="HGP明朝E" w:hAnsi="HGP明朝E" w:hint="eastAsia"/>
          <w:szCs w:val="21"/>
        </w:rPr>
        <w:t>です</w:t>
      </w:r>
      <w:r w:rsidR="00CD754E" w:rsidRPr="003878DD">
        <w:rPr>
          <w:rFonts w:ascii="HGP明朝E" w:eastAsia="HGP明朝E" w:hAnsi="HGP明朝E" w:hint="eastAsia"/>
          <w:szCs w:val="21"/>
        </w:rPr>
        <w:t>。</w:t>
      </w:r>
      <w:r w:rsidR="00621CB7">
        <w:rPr>
          <w:rFonts w:ascii="HGP明朝E" w:eastAsia="HGP明朝E" w:hAnsi="HGP明朝E" w:hint="eastAsia"/>
          <w:szCs w:val="21"/>
        </w:rPr>
        <w:t>なお、</w:t>
      </w:r>
      <w:r w:rsidR="00CD754E" w:rsidRPr="003878DD">
        <w:rPr>
          <w:rFonts w:ascii="HGP明朝E" w:eastAsia="HGP明朝E" w:hAnsi="HGP明朝E" w:hint="eastAsia"/>
          <w:szCs w:val="21"/>
        </w:rPr>
        <w:t>懇親会</w:t>
      </w:r>
      <w:r w:rsidR="0092647E" w:rsidRPr="003878DD">
        <w:rPr>
          <w:rFonts w:ascii="HGP明朝E" w:eastAsia="HGP明朝E" w:hAnsi="HGP明朝E" w:hint="eastAsia"/>
          <w:szCs w:val="21"/>
        </w:rPr>
        <w:t>はコロナウィルス対応のため、非開催とさせていただきます。</w:t>
      </w:r>
      <w:r w:rsidR="00CD754E" w:rsidRPr="003878DD">
        <w:rPr>
          <w:rFonts w:ascii="HGP明朝E" w:eastAsia="HGP明朝E" w:hAnsi="HGP明朝E" w:hint="eastAsia"/>
          <w:szCs w:val="21"/>
        </w:rPr>
        <w:t>（当セミナー</w:t>
      </w:r>
      <w:r w:rsidR="00D753E4">
        <w:rPr>
          <w:rFonts w:ascii="HGP明朝E" w:eastAsia="HGP明朝E" w:hAnsi="HGP明朝E" w:hint="eastAsia"/>
          <w:szCs w:val="21"/>
        </w:rPr>
        <w:t>へのご</w:t>
      </w:r>
      <w:r w:rsidR="00CD754E" w:rsidRPr="003878DD">
        <w:rPr>
          <w:rFonts w:ascii="HGP明朝E" w:eastAsia="HGP明朝E" w:hAnsi="HGP明朝E" w:hint="eastAsia"/>
          <w:szCs w:val="21"/>
        </w:rPr>
        <w:t>参加により</w:t>
      </w:r>
      <w:r w:rsidR="00D40B8F" w:rsidRPr="003878DD">
        <w:rPr>
          <w:rFonts w:ascii="HGP明朝E" w:eastAsia="HGP明朝E" w:hAnsi="HGP明朝E" w:hint="eastAsia"/>
          <w:szCs w:val="21"/>
        </w:rPr>
        <w:t>、</w:t>
      </w:r>
      <w:r w:rsidR="00CD754E" w:rsidRPr="003878DD">
        <w:rPr>
          <w:rFonts w:ascii="HGP明朝E" w:eastAsia="HGP明朝E" w:hAnsi="HGP明朝E" w:hint="eastAsia"/>
          <w:szCs w:val="21"/>
        </w:rPr>
        <w:t>日本技術士会のＣＰＤ２．５時間を取得できます。）</w:t>
      </w:r>
    </w:p>
    <w:p w14:paraId="7393537A" w14:textId="77777777" w:rsidR="00816B47" w:rsidRPr="003878DD" w:rsidRDefault="007C5874" w:rsidP="00816B47">
      <w:pPr>
        <w:rPr>
          <w:rFonts w:ascii="HGP明朝E" w:eastAsia="HGP明朝E" w:hAnsi="HGP明朝E"/>
          <w:sz w:val="20"/>
          <w:szCs w:val="20"/>
        </w:rPr>
      </w:pPr>
      <w:r w:rsidRPr="003878DD">
        <w:rPr>
          <w:rFonts w:ascii="HGP明朝E" w:eastAsia="HGP明朝E" w:hAnsi="HGP明朝E" w:hint="eastAsia"/>
          <w:sz w:val="20"/>
          <w:szCs w:val="20"/>
        </w:rPr>
        <w:t xml:space="preserve">　</w:t>
      </w:r>
      <w:r w:rsidR="00816B47" w:rsidRPr="003878DD">
        <w:rPr>
          <w:rFonts w:ascii="HGP明朝E" w:eastAsia="HGP明朝E" w:hAnsi="HGP明朝E" w:hint="eastAsia"/>
          <w:sz w:val="20"/>
          <w:szCs w:val="20"/>
        </w:rPr>
        <w:t xml:space="preserve">　　　　　　　　　　　　　　　　　　　　　　　　　　　</w:t>
      </w:r>
    </w:p>
    <w:p w14:paraId="5931332F" w14:textId="6C526CAF" w:rsidR="00F629A6" w:rsidRPr="003878DD" w:rsidRDefault="00CD754E">
      <w:pPr>
        <w:rPr>
          <w:rFonts w:ascii="HGP明朝E" w:eastAsia="HGP明朝E" w:hAnsi="HGP明朝E"/>
          <w:sz w:val="22"/>
        </w:rPr>
      </w:pPr>
      <w:r w:rsidRPr="003878DD">
        <w:rPr>
          <w:rFonts w:ascii="HGP明朝E" w:eastAsia="HGP明朝E" w:hAnsi="HGP明朝E" w:hint="eastAsia"/>
          <w:sz w:val="22"/>
        </w:rPr>
        <w:t xml:space="preserve">１．日時　　</w:t>
      </w:r>
      <w:r w:rsidR="00453F5A" w:rsidRPr="003878DD">
        <w:rPr>
          <w:rFonts w:ascii="HGP明朝E" w:eastAsia="HGP明朝E" w:hAnsi="HGP明朝E" w:hint="eastAsia"/>
          <w:sz w:val="22"/>
        </w:rPr>
        <w:t>２０</w:t>
      </w:r>
      <w:r w:rsidR="00330981" w:rsidRPr="003878DD">
        <w:rPr>
          <w:rFonts w:ascii="HGP明朝E" w:eastAsia="HGP明朝E" w:hAnsi="HGP明朝E" w:hint="eastAsia"/>
          <w:sz w:val="22"/>
        </w:rPr>
        <w:t>２</w:t>
      </w:r>
      <w:r w:rsidR="00D44D63">
        <w:rPr>
          <w:rFonts w:ascii="HGP明朝E" w:eastAsia="HGP明朝E" w:hAnsi="HGP明朝E" w:hint="eastAsia"/>
          <w:sz w:val="22"/>
        </w:rPr>
        <w:t>1</w:t>
      </w:r>
      <w:r w:rsidRPr="003878DD">
        <w:rPr>
          <w:rFonts w:ascii="HGP明朝E" w:eastAsia="HGP明朝E" w:hAnsi="HGP明朝E" w:hint="eastAsia"/>
          <w:sz w:val="22"/>
        </w:rPr>
        <w:t>年</w:t>
      </w:r>
      <w:r w:rsidR="003878DD" w:rsidRPr="003878DD">
        <w:rPr>
          <w:rFonts w:ascii="HGP明朝E" w:eastAsia="HGP明朝E" w:hAnsi="HGP明朝E" w:hint="eastAsia"/>
          <w:sz w:val="22"/>
        </w:rPr>
        <w:t>１０</w:t>
      </w:r>
      <w:r w:rsidR="00816B47" w:rsidRPr="003878DD">
        <w:rPr>
          <w:rFonts w:ascii="HGP明朝E" w:eastAsia="HGP明朝E" w:hAnsi="HGP明朝E" w:hint="eastAsia"/>
          <w:sz w:val="22"/>
        </w:rPr>
        <w:t>月</w:t>
      </w:r>
      <w:r w:rsidR="00D44D63">
        <w:rPr>
          <w:rFonts w:ascii="HGP明朝E" w:eastAsia="HGP明朝E" w:hAnsi="HGP明朝E" w:hint="eastAsia"/>
          <w:sz w:val="22"/>
        </w:rPr>
        <w:t>9</w:t>
      </w:r>
      <w:r w:rsidRPr="003878DD">
        <w:rPr>
          <w:rFonts w:ascii="HGP明朝E" w:eastAsia="HGP明朝E" w:hAnsi="HGP明朝E" w:hint="eastAsia"/>
          <w:sz w:val="22"/>
        </w:rPr>
        <w:t>日(土)　１３：</w:t>
      </w:r>
      <w:r w:rsidR="00946A57" w:rsidRPr="003878DD">
        <w:rPr>
          <w:rFonts w:ascii="HGP明朝E" w:eastAsia="HGP明朝E" w:hAnsi="HGP明朝E" w:hint="eastAsia"/>
          <w:sz w:val="22"/>
        </w:rPr>
        <w:t>３</w:t>
      </w:r>
      <w:r w:rsidRPr="003878DD">
        <w:rPr>
          <w:rFonts w:ascii="HGP明朝E" w:eastAsia="HGP明朝E" w:hAnsi="HGP明朝E" w:hint="eastAsia"/>
          <w:sz w:val="22"/>
        </w:rPr>
        <w:t>０～１</w:t>
      </w:r>
      <w:r w:rsidR="00D44D63">
        <w:rPr>
          <w:rFonts w:ascii="HGP明朝E" w:eastAsia="HGP明朝E" w:hAnsi="HGP明朝E" w:hint="eastAsia"/>
          <w:sz w:val="22"/>
        </w:rPr>
        <w:t>6</w:t>
      </w:r>
      <w:r w:rsidRPr="003878DD">
        <w:rPr>
          <w:rFonts w:ascii="HGP明朝E" w:eastAsia="HGP明朝E" w:hAnsi="HGP明朝E" w:hint="eastAsia"/>
          <w:sz w:val="22"/>
        </w:rPr>
        <w:t>：</w:t>
      </w:r>
      <w:r w:rsidR="00D44D63">
        <w:rPr>
          <w:rFonts w:ascii="HGP明朝E" w:eastAsia="HGP明朝E" w:hAnsi="HGP明朝E" w:hint="eastAsia"/>
          <w:sz w:val="22"/>
        </w:rPr>
        <w:t>45</w:t>
      </w:r>
    </w:p>
    <w:p w14:paraId="4F857B46" w14:textId="2D5228E8" w:rsidR="00F629A6" w:rsidRPr="003878DD" w:rsidRDefault="00CD754E">
      <w:pPr>
        <w:rPr>
          <w:rFonts w:ascii="HGP明朝E" w:eastAsia="HGP明朝E" w:hAnsi="HGP明朝E"/>
          <w:sz w:val="22"/>
        </w:rPr>
      </w:pPr>
      <w:r w:rsidRPr="003878DD">
        <w:rPr>
          <w:rFonts w:ascii="HGP明朝E" w:eastAsia="HGP明朝E" w:hAnsi="HGP明朝E" w:hint="eastAsia"/>
          <w:sz w:val="22"/>
        </w:rPr>
        <w:t xml:space="preserve">２．場所　　</w:t>
      </w:r>
      <w:r w:rsidR="00816B47" w:rsidRPr="003878DD">
        <w:rPr>
          <w:rFonts w:ascii="HGP明朝E" w:eastAsia="HGP明朝E" w:hAnsi="HGP明朝E" w:hint="eastAsia"/>
          <w:sz w:val="22"/>
        </w:rPr>
        <w:t>ＺＯＯＭ開催</w:t>
      </w:r>
      <w:r w:rsidR="00760E97">
        <w:rPr>
          <w:rFonts w:ascii="HGP明朝E" w:eastAsia="HGP明朝E" w:hAnsi="HGP明朝E" w:hint="eastAsia"/>
          <w:sz w:val="22"/>
        </w:rPr>
        <w:t xml:space="preserve"> （ご自宅のパソコン等からご参加願います。後日、招待メールをお送りします。）</w:t>
      </w:r>
    </w:p>
    <w:p w14:paraId="2E1160BD" w14:textId="505576B6" w:rsidR="009961D6" w:rsidRPr="003878DD" w:rsidRDefault="00816B47" w:rsidP="00621CB7">
      <w:pPr>
        <w:rPr>
          <w:rFonts w:ascii="HGP明朝E" w:eastAsia="HGP明朝E" w:hAnsi="HGP明朝E"/>
          <w:szCs w:val="21"/>
        </w:rPr>
      </w:pPr>
      <w:r w:rsidRPr="003878DD">
        <w:rPr>
          <w:rFonts w:ascii="HGP明朝E" w:eastAsia="HGP明朝E" w:hAnsi="HGP明朝E" w:hint="eastAsia"/>
          <w:sz w:val="22"/>
        </w:rPr>
        <w:t>３．技術士会の動向　　１３：３０～１</w:t>
      </w:r>
      <w:r w:rsidR="003878DD" w:rsidRPr="003878DD">
        <w:rPr>
          <w:rFonts w:ascii="HGP明朝E" w:eastAsia="HGP明朝E" w:hAnsi="HGP明朝E" w:hint="eastAsia"/>
          <w:sz w:val="22"/>
        </w:rPr>
        <w:t>３</w:t>
      </w:r>
      <w:r w:rsidRPr="003878DD">
        <w:rPr>
          <w:rFonts w:ascii="HGP明朝E" w:eastAsia="HGP明朝E" w:hAnsi="HGP明朝E" w:hint="eastAsia"/>
          <w:sz w:val="22"/>
        </w:rPr>
        <w:t>：</w:t>
      </w:r>
      <w:r w:rsidR="003878DD" w:rsidRPr="003878DD">
        <w:rPr>
          <w:rFonts w:ascii="HGP明朝E" w:eastAsia="HGP明朝E" w:hAnsi="HGP明朝E" w:hint="eastAsia"/>
          <w:sz w:val="22"/>
        </w:rPr>
        <w:t>４５</w:t>
      </w:r>
      <w:r w:rsidRPr="003878DD">
        <w:rPr>
          <w:rFonts w:ascii="HGP明朝E" w:eastAsia="HGP明朝E" w:hAnsi="HGP明朝E" w:hint="eastAsia"/>
          <w:szCs w:val="21"/>
        </w:rPr>
        <w:t xml:space="preserve">　</w:t>
      </w:r>
      <w:r w:rsidR="009961D6" w:rsidRPr="003878DD">
        <w:rPr>
          <w:rFonts w:ascii="HGP明朝E" w:eastAsia="HGP明朝E" w:hAnsi="HGP明朝E" w:hint="eastAsia"/>
          <w:szCs w:val="21"/>
        </w:rPr>
        <w:t xml:space="preserve">　三重県支部長</w:t>
      </w:r>
    </w:p>
    <w:p w14:paraId="34104875" w14:textId="498BD949" w:rsidR="009961D6" w:rsidRDefault="009961D6" w:rsidP="009961D6">
      <w:pPr>
        <w:rPr>
          <w:rFonts w:ascii="HGP明朝E" w:eastAsia="HGP明朝E" w:hAnsi="HGP明朝E"/>
        </w:rPr>
      </w:pPr>
      <w:r w:rsidRPr="003878DD">
        <w:rPr>
          <w:rFonts w:ascii="HGP明朝E" w:eastAsia="HGP明朝E" w:hAnsi="HGP明朝E" w:hint="eastAsia"/>
        </w:rPr>
        <w:t>４．第</w:t>
      </w:r>
      <w:r w:rsidR="003878DD" w:rsidRPr="003878DD">
        <w:rPr>
          <w:rFonts w:ascii="HGP明朝E" w:eastAsia="HGP明朝E" w:hAnsi="HGP明朝E" w:hint="eastAsia"/>
        </w:rPr>
        <w:t>３</w:t>
      </w:r>
      <w:r w:rsidRPr="003878DD">
        <w:rPr>
          <w:rFonts w:ascii="HGP明朝E" w:eastAsia="HGP明朝E" w:hAnsi="HGP明朝E" w:hint="eastAsia"/>
        </w:rPr>
        <w:t xml:space="preserve">回セミナー　　</w:t>
      </w:r>
      <w:r w:rsidR="00906C88">
        <w:rPr>
          <w:rFonts w:ascii="HGP明朝E" w:eastAsia="HGP明朝E" w:hAnsi="HGP明朝E" w:hint="eastAsia"/>
        </w:rPr>
        <w:t xml:space="preserve">　</w:t>
      </w:r>
      <w:r w:rsidRPr="003878DD">
        <w:rPr>
          <w:rFonts w:ascii="HGP明朝E" w:eastAsia="HGP明朝E" w:hAnsi="HGP明朝E" w:hint="eastAsia"/>
        </w:rPr>
        <w:t xml:space="preserve">　</w:t>
      </w:r>
      <w:r w:rsidR="003878DD" w:rsidRPr="003878DD">
        <w:rPr>
          <w:rFonts w:ascii="HGP明朝E" w:eastAsia="HGP明朝E" w:hAnsi="HGP明朝E" w:hint="eastAsia"/>
        </w:rPr>
        <w:t>１４</w:t>
      </w:r>
      <w:r w:rsidRPr="003878DD">
        <w:rPr>
          <w:rFonts w:ascii="HGP明朝E" w:eastAsia="HGP明朝E" w:hAnsi="HGP明朝E" w:hint="eastAsia"/>
        </w:rPr>
        <w:t>：</w:t>
      </w:r>
      <w:r w:rsidR="003878DD" w:rsidRPr="003878DD">
        <w:rPr>
          <w:rFonts w:ascii="HGP明朝E" w:eastAsia="HGP明朝E" w:hAnsi="HGP明朝E" w:hint="eastAsia"/>
        </w:rPr>
        <w:t xml:space="preserve">００ </w:t>
      </w:r>
      <w:r w:rsidRPr="003878DD">
        <w:rPr>
          <w:rFonts w:ascii="HGP明朝E" w:eastAsia="HGP明朝E" w:hAnsi="HGP明朝E" w:hint="eastAsia"/>
        </w:rPr>
        <w:t>～</w:t>
      </w:r>
      <w:r w:rsidR="003878DD" w:rsidRPr="003878DD">
        <w:rPr>
          <w:rFonts w:ascii="HGP明朝E" w:eastAsia="HGP明朝E" w:hAnsi="HGP明朝E" w:hint="eastAsia"/>
        </w:rPr>
        <w:t xml:space="preserve"> １６</w:t>
      </w:r>
      <w:r w:rsidRPr="003878DD">
        <w:rPr>
          <w:rFonts w:ascii="HGP明朝E" w:eastAsia="HGP明朝E" w:hAnsi="HGP明朝E" w:hint="eastAsia"/>
        </w:rPr>
        <w:t>：</w:t>
      </w:r>
      <w:r w:rsidR="003878DD" w:rsidRPr="003878DD">
        <w:rPr>
          <w:rFonts w:ascii="HGP明朝E" w:eastAsia="HGP明朝E" w:hAnsi="HGP明朝E" w:hint="eastAsia"/>
        </w:rPr>
        <w:t>４５</w:t>
      </w:r>
      <w:r w:rsidR="00C41BAB">
        <w:rPr>
          <w:rFonts w:ascii="HGP明朝E" w:eastAsia="HGP明朝E" w:hAnsi="HGP明朝E" w:hint="eastAsia"/>
        </w:rPr>
        <w:t xml:space="preserve">　</w:t>
      </w:r>
    </w:p>
    <w:p w14:paraId="151B92A0" w14:textId="77777777" w:rsidR="00C41BAB" w:rsidRPr="003878DD" w:rsidRDefault="00C41BAB" w:rsidP="009961D6">
      <w:pPr>
        <w:rPr>
          <w:rFonts w:ascii="HGP明朝E" w:eastAsia="HGP明朝E" w:hAnsi="HGP明朝E"/>
        </w:rPr>
      </w:pPr>
    </w:p>
    <w:p w14:paraId="181C8A22" w14:textId="77777777" w:rsidR="00F44B52" w:rsidRDefault="00330981" w:rsidP="00C41BAB">
      <w:pPr>
        <w:ind w:leftChars="100" w:left="210"/>
        <w:jc w:val="left"/>
        <w:rPr>
          <w:rFonts w:ascii="HGP明朝E" w:eastAsia="HGP明朝E" w:hAnsi="HGP明朝E"/>
          <w:szCs w:val="21"/>
        </w:rPr>
      </w:pPr>
      <w:r w:rsidRPr="003878DD">
        <w:rPr>
          <w:rFonts w:ascii="HGP明朝E" w:eastAsia="HGP明朝E" w:hAnsi="HGP明朝E" w:hint="eastAsia"/>
          <w:szCs w:val="20"/>
        </w:rPr>
        <w:t>【会員</w:t>
      </w:r>
      <w:r w:rsidR="003878DD" w:rsidRPr="003878DD">
        <w:rPr>
          <w:rFonts w:ascii="HGP明朝E" w:eastAsia="HGP明朝E" w:hAnsi="HGP明朝E" w:hint="eastAsia"/>
          <w:szCs w:val="20"/>
        </w:rPr>
        <w:t>講演</w:t>
      </w:r>
      <w:r w:rsidRPr="003878DD">
        <w:rPr>
          <w:rFonts w:ascii="HGP明朝E" w:eastAsia="HGP明朝E" w:hAnsi="HGP明朝E" w:hint="eastAsia"/>
          <w:szCs w:val="20"/>
        </w:rPr>
        <w:t>】</w:t>
      </w:r>
      <w:r w:rsidR="00621CB7">
        <w:rPr>
          <w:rFonts w:ascii="HGP明朝E" w:eastAsia="HGP明朝E" w:hAnsi="HGP明朝E" w:hint="eastAsia"/>
          <w:szCs w:val="20"/>
        </w:rPr>
        <w:t xml:space="preserve">　</w:t>
      </w:r>
      <w:r w:rsidR="00026AAE" w:rsidRPr="003878DD">
        <w:rPr>
          <w:rFonts w:ascii="HGP明朝E" w:eastAsia="HGP明朝E" w:hAnsi="HGP明朝E" w:hint="eastAsia"/>
          <w:szCs w:val="20"/>
        </w:rPr>
        <w:t xml:space="preserve">　</w:t>
      </w:r>
      <w:r w:rsidR="003878DD" w:rsidRPr="00B226E3">
        <w:rPr>
          <w:rFonts w:ascii="HGP明朝E" w:eastAsia="HGP明朝E" w:hAnsi="HGP明朝E" w:hint="eastAsia"/>
          <w:szCs w:val="21"/>
        </w:rPr>
        <w:t>１</w:t>
      </w:r>
      <w:r w:rsidR="00621CB7" w:rsidRPr="00B226E3">
        <w:rPr>
          <w:rFonts w:ascii="HGP明朝E" w:eastAsia="HGP明朝E" w:hAnsi="HGP明朝E" w:hint="eastAsia"/>
          <w:szCs w:val="21"/>
        </w:rPr>
        <w:t>４</w:t>
      </w:r>
      <w:r w:rsidR="00026AAE" w:rsidRPr="00B226E3">
        <w:rPr>
          <w:rFonts w:ascii="HGP明朝E" w:eastAsia="HGP明朝E" w:hAnsi="HGP明朝E" w:hint="eastAsia"/>
          <w:szCs w:val="21"/>
        </w:rPr>
        <w:t>：</w:t>
      </w:r>
      <w:r w:rsidR="003878DD" w:rsidRPr="00B226E3">
        <w:rPr>
          <w:rFonts w:ascii="HGP明朝E" w:eastAsia="HGP明朝E" w:hAnsi="HGP明朝E" w:hint="eastAsia"/>
          <w:szCs w:val="21"/>
        </w:rPr>
        <w:t>００</w:t>
      </w:r>
      <w:r w:rsidR="00026AAE" w:rsidRPr="00B226E3">
        <w:rPr>
          <w:rFonts w:ascii="HGP明朝E" w:eastAsia="HGP明朝E" w:hAnsi="HGP明朝E" w:hint="eastAsia"/>
          <w:szCs w:val="21"/>
        </w:rPr>
        <w:t>～</w:t>
      </w:r>
      <w:r w:rsidR="003878DD" w:rsidRPr="00B226E3">
        <w:rPr>
          <w:rFonts w:ascii="HGP明朝E" w:eastAsia="HGP明朝E" w:hAnsi="HGP明朝E" w:hint="eastAsia"/>
          <w:szCs w:val="21"/>
        </w:rPr>
        <w:t>１５</w:t>
      </w:r>
      <w:r w:rsidR="00026AAE" w:rsidRPr="00B226E3">
        <w:rPr>
          <w:rFonts w:ascii="HGP明朝E" w:eastAsia="HGP明朝E" w:hAnsi="HGP明朝E" w:hint="eastAsia"/>
          <w:szCs w:val="21"/>
        </w:rPr>
        <w:t>：</w:t>
      </w:r>
      <w:r w:rsidR="003878DD" w:rsidRPr="00B226E3">
        <w:rPr>
          <w:rFonts w:ascii="HGP明朝E" w:eastAsia="HGP明朝E" w:hAnsi="HGP明朝E" w:hint="eastAsia"/>
          <w:szCs w:val="21"/>
        </w:rPr>
        <w:t>１５</w:t>
      </w:r>
    </w:p>
    <w:p w14:paraId="16BF96B6" w14:textId="6260013E" w:rsidR="00330981" w:rsidRPr="00B226E3" w:rsidRDefault="00330981" w:rsidP="00F44B52">
      <w:pPr>
        <w:ind w:leftChars="100" w:left="210" w:firstLineChars="500" w:firstLine="1056"/>
        <w:jc w:val="left"/>
        <w:rPr>
          <w:rFonts w:ascii="HGP明朝E" w:eastAsia="HGP明朝E" w:hAnsi="HGP明朝E"/>
          <w:b/>
          <w:bCs/>
          <w:szCs w:val="21"/>
        </w:rPr>
      </w:pPr>
      <w:r w:rsidRPr="00B226E3">
        <w:rPr>
          <w:rFonts w:ascii="HGP明朝E" w:eastAsia="HGP明朝E" w:hAnsi="HGP明朝E" w:hint="eastAsia"/>
          <w:b/>
          <w:bCs/>
          <w:szCs w:val="21"/>
        </w:rPr>
        <w:t>「</w:t>
      </w:r>
      <w:r w:rsidR="00B226E3" w:rsidRPr="00B226E3">
        <w:rPr>
          <w:rFonts w:ascii="HGP明朝E" w:eastAsia="HGP明朝E" w:hAnsi="HGP明朝E" w:hint="eastAsia"/>
          <w:b/>
          <w:color w:val="222222"/>
          <w:szCs w:val="21"/>
          <w:shd w:val="clear" w:color="auto" w:fill="FFFFFF"/>
        </w:rPr>
        <w:t>建設業の安全管理</w:t>
      </w:r>
      <w:r w:rsidR="00026AAE" w:rsidRPr="00B226E3">
        <w:rPr>
          <w:rFonts w:ascii="HGP明朝E" w:eastAsia="HGP明朝E" w:hAnsi="HGP明朝E" w:cs="Arial" w:hint="eastAsia"/>
          <w:b/>
          <w:bCs/>
          <w:color w:val="222222"/>
          <w:szCs w:val="21"/>
          <w:shd w:val="clear" w:color="auto" w:fill="FFFFFF"/>
        </w:rPr>
        <w:t>」</w:t>
      </w:r>
    </w:p>
    <w:p w14:paraId="4F058109" w14:textId="4C962703" w:rsidR="00330981" w:rsidRPr="00D631F1" w:rsidRDefault="00330981" w:rsidP="00C41BAB">
      <w:pPr>
        <w:ind w:firstLineChars="500" w:firstLine="1056"/>
        <w:jc w:val="left"/>
        <w:rPr>
          <w:rFonts w:ascii="HGP明朝E" w:eastAsia="HGP明朝E" w:hAnsi="HGP明朝E"/>
          <w:b/>
          <w:bCs/>
          <w:szCs w:val="21"/>
        </w:rPr>
      </w:pPr>
      <w:r w:rsidRPr="00D631F1">
        <w:rPr>
          <w:rFonts w:ascii="HGP明朝E" w:eastAsia="HGP明朝E" w:hAnsi="HGP明朝E" w:hint="eastAsia"/>
          <w:b/>
          <w:bCs/>
          <w:szCs w:val="21"/>
        </w:rPr>
        <w:t>講演者　：技術士（</w:t>
      </w:r>
      <w:r w:rsidR="00816B47" w:rsidRPr="00D631F1">
        <w:rPr>
          <w:rFonts w:ascii="HGP明朝E" w:eastAsia="HGP明朝E" w:hAnsi="HGP明朝E" w:hint="eastAsia"/>
          <w:b/>
          <w:bCs/>
          <w:szCs w:val="21"/>
        </w:rPr>
        <w:t>建設</w:t>
      </w:r>
      <w:r w:rsidR="00D44D63">
        <w:rPr>
          <w:rFonts w:ascii="HGP明朝E" w:eastAsia="HGP明朝E" w:hAnsi="HGP明朝E" w:hint="eastAsia"/>
          <w:b/>
          <w:bCs/>
          <w:szCs w:val="21"/>
        </w:rPr>
        <w:t>/総合技術監理</w:t>
      </w:r>
      <w:r w:rsidRPr="00D631F1">
        <w:rPr>
          <w:rFonts w:ascii="HGP明朝E" w:eastAsia="HGP明朝E" w:hAnsi="HGP明朝E" w:hint="eastAsia"/>
          <w:b/>
          <w:bCs/>
          <w:szCs w:val="21"/>
        </w:rPr>
        <w:t xml:space="preserve">部門）　</w:t>
      </w:r>
      <w:r w:rsidR="00D44D63">
        <w:rPr>
          <w:rFonts w:ascii="HGP明朝E" w:eastAsia="HGP明朝E" w:hAnsi="HGP明朝E" w:hint="eastAsia"/>
          <w:b/>
          <w:bCs/>
          <w:szCs w:val="21"/>
        </w:rPr>
        <w:t xml:space="preserve">松谷　</w:t>
      </w:r>
      <w:r w:rsidR="00F80D24">
        <w:rPr>
          <w:rFonts w:ascii="HGP明朝E" w:eastAsia="HGP明朝E" w:hAnsi="HGP明朝E" w:hint="eastAsia"/>
          <w:b/>
          <w:bCs/>
          <w:szCs w:val="21"/>
        </w:rPr>
        <w:t>孝</w:t>
      </w:r>
      <w:r w:rsidR="00D44D63">
        <w:rPr>
          <w:rFonts w:ascii="HGP明朝E" w:eastAsia="HGP明朝E" w:hAnsi="HGP明朝E" w:hint="eastAsia"/>
          <w:b/>
          <w:bCs/>
          <w:szCs w:val="21"/>
        </w:rPr>
        <w:t>広</w:t>
      </w:r>
      <w:r w:rsidRPr="00D631F1">
        <w:rPr>
          <w:rFonts w:ascii="HGP明朝E" w:eastAsia="HGP明朝E" w:hAnsi="HGP明朝E" w:hint="eastAsia"/>
          <w:b/>
          <w:bCs/>
          <w:szCs w:val="21"/>
        </w:rPr>
        <w:t xml:space="preserve"> 氏</w:t>
      </w:r>
    </w:p>
    <w:tbl>
      <w:tblPr>
        <w:tblStyle w:val="ae"/>
        <w:tblW w:w="9603" w:type="dxa"/>
        <w:tblInd w:w="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8222"/>
      </w:tblGrid>
      <w:tr w:rsidR="00760E97" w14:paraId="1AA94877" w14:textId="77777777" w:rsidTr="00760E97">
        <w:tc>
          <w:tcPr>
            <w:tcW w:w="1381" w:type="dxa"/>
          </w:tcPr>
          <w:p w14:paraId="536B2757" w14:textId="77777777" w:rsidR="00760E97" w:rsidRPr="003878DD" w:rsidRDefault="00760E97" w:rsidP="00C41BAB">
            <w:pPr>
              <w:ind w:leftChars="-65" w:left="-2" w:hangingChars="64" w:hanging="135"/>
              <w:jc w:val="left"/>
              <w:rPr>
                <w:rFonts w:ascii="HGP明朝E" w:eastAsia="HGP明朝E" w:hAnsi="HGP明朝E"/>
                <w:szCs w:val="20"/>
              </w:rPr>
            </w:pPr>
            <w:r w:rsidRPr="003878DD">
              <w:rPr>
                <w:rFonts w:ascii="HGP明朝E" w:eastAsia="HGP明朝E" w:hAnsi="HGP明朝E" w:hint="eastAsia"/>
                <w:szCs w:val="20"/>
              </w:rPr>
              <w:t>（講演概要）</w:t>
            </w:r>
          </w:p>
          <w:p w14:paraId="0BEEFBFE" w14:textId="77777777" w:rsidR="00760E97" w:rsidRDefault="00760E97" w:rsidP="00330981">
            <w:pPr>
              <w:rPr>
                <w:rFonts w:ascii="HGP明朝E" w:eastAsia="HGP明朝E" w:hAnsi="HGP明朝E"/>
                <w:szCs w:val="20"/>
              </w:rPr>
            </w:pPr>
          </w:p>
        </w:tc>
        <w:tc>
          <w:tcPr>
            <w:tcW w:w="8222" w:type="dxa"/>
          </w:tcPr>
          <w:p w14:paraId="6A460135" w14:textId="45BD4451" w:rsidR="00D44D63" w:rsidRPr="0080161B" w:rsidRDefault="006E65D5" w:rsidP="006E65D5">
            <w:pPr>
              <w:pStyle w:val="af"/>
              <w:snapToGrid w:val="0"/>
              <w:ind w:leftChars="1" w:left="4" w:hanging="2"/>
              <w:jc w:val="left"/>
              <w:rPr>
                <w:rFonts w:ascii="HGP明朝E" w:eastAsia="HGP明朝E" w:hAnsi="HGP明朝E"/>
                <w:color w:val="000000" w:themeColor="text1"/>
                <w:sz w:val="20"/>
                <w:szCs w:val="20"/>
              </w:rPr>
            </w:pPr>
            <w:r w:rsidRPr="0080161B">
              <w:rPr>
                <w:rFonts w:ascii="HGP明朝E" w:eastAsia="HGP明朝E" w:hAnsi="HGP明朝E" w:cs="Times New Roman" w:hint="eastAsia"/>
                <w:color w:val="000000" w:themeColor="text1"/>
                <w:sz w:val="20"/>
                <w:szCs w:val="20"/>
              </w:rPr>
              <w:t>建設業の労働災害の状況と県内の災害発生状況から労働安全衛生管理に係る、管理手法、安全重点対策など、①令和２年度県内労働災害発生状況、②安全管理の社会的動向、③安全管理の基本、④建設業のリスクアセスメントなど労働安全衛生ポイントを具体的に紹介する。</w:t>
            </w:r>
          </w:p>
        </w:tc>
      </w:tr>
    </w:tbl>
    <w:p w14:paraId="637AC970" w14:textId="77777777" w:rsidR="009961D6" w:rsidRPr="006E65D5" w:rsidRDefault="009961D6" w:rsidP="009961D6">
      <w:pPr>
        <w:ind w:leftChars="150" w:left="315"/>
        <w:rPr>
          <w:rFonts w:ascii="HGP明朝E" w:eastAsia="HGP明朝E" w:hAnsi="HGP明朝E"/>
          <w:szCs w:val="20"/>
        </w:rPr>
      </w:pPr>
    </w:p>
    <w:p w14:paraId="788ECB1D" w14:textId="3467FC8D" w:rsidR="00330981" w:rsidRDefault="003878DD" w:rsidP="003878DD">
      <w:pPr>
        <w:ind w:leftChars="100" w:left="210"/>
        <w:rPr>
          <w:rFonts w:ascii="HGP明朝E" w:eastAsia="HGP明朝E" w:hAnsi="HGP明朝E"/>
          <w:sz w:val="22"/>
        </w:rPr>
      </w:pPr>
      <w:r w:rsidRPr="003878DD">
        <w:rPr>
          <w:rFonts w:ascii="HGP明朝E" w:eastAsia="HGP明朝E" w:hAnsi="HGP明朝E" w:hint="eastAsia"/>
          <w:szCs w:val="20"/>
        </w:rPr>
        <w:t>【</w:t>
      </w:r>
      <w:r w:rsidR="00D44D63">
        <w:rPr>
          <w:rFonts w:ascii="HGP明朝E" w:eastAsia="HGP明朝E" w:hAnsi="HGP明朝E" w:hint="eastAsia"/>
          <w:szCs w:val="20"/>
        </w:rPr>
        <w:t>特別</w:t>
      </w:r>
      <w:r w:rsidRPr="003878DD">
        <w:rPr>
          <w:rFonts w:ascii="HGP明朝E" w:eastAsia="HGP明朝E" w:hAnsi="HGP明朝E" w:hint="eastAsia"/>
          <w:szCs w:val="20"/>
        </w:rPr>
        <w:t xml:space="preserve">講演】　</w:t>
      </w:r>
      <w:r w:rsidR="00621CB7">
        <w:rPr>
          <w:rFonts w:ascii="HGP明朝E" w:eastAsia="HGP明朝E" w:hAnsi="HGP明朝E" w:hint="eastAsia"/>
          <w:szCs w:val="20"/>
        </w:rPr>
        <w:t xml:space="preserve">　</w:t>
      </w:r>
      <w:r w:rsidR="00191BA0" w:rsidRPr="003878DD">
        <w:rPr>
          <w:rFonts w:ascii="HGP明朝E" w:eastAsia="HGP明朝E" w:hAnsi="HGP明朝E" w:hint="eastAsia"/>
          <w:sz w:val="22"/>
        </w:rPr>
        <w:t>１５：</w:t>
      </w:r>
      <w:r w:rsidR="00D631F1">
        <w:rPr>
          <w:rFonts w:ascii="HGP明朝E" w:eastAsia="HGP明朝E" w:hAnsi="HGP明朝E" w:hint="eastAsia"/>
          <w:sz w:val="22"/>
        </w:rPr>
        <w:t>３０</w:t>
      </w:r>
      <w:r w:rsidR="00191BA0" w:rsidRPr="003878DD">
        <w:rPr>
          <w:rFonts w:ascii="HGP明朝E" w:eastAsia="HGP明朝E" w:hAnsi="HGP明朝E" w:hint="eastAsia"/>
          <w:sz w:val="22"/>
        </w:rPr>
        <w:t>～１</w:t>
      </w:r>
      <w:r w:rsidR="00D631F1">
        <w:rPr>
          <w:rFonts w:ascii="HGP明朝E" w:eastAsia="HGP明朝E" w:hAnsi="HGP明朝E" w:hint="eastAsia"/>
          <w:sz w:val="22"/>
        </w:rPr>
        <w:t>６</w:t>
      </w:r>
      <w:r w:rsidR="00191BA0" w:rsidRPr="003878DD">
        <w:rPr>
          <w:rFonts w:ascii="HGP明朝E" w:eastAsia="HGP明朝E" w:hAnsi="HGP明朝E" w:hint="eastAsia"/>
          <w:sz w:val="22"/>
        </w:rPr>
        <w:t>：</w:t>
      </w:r>
      <w:r w:rsidR="00D631F1">
        <w:rPr>
          <w:rFonts w:ascii="HGP明朝E" w:eastAsia="HGP明朝E" w:hAnsi="HGP明朝E" w:hint="eastAsia"/>
          <w:sz w:val="22"/>
        </w:rPr>
        <w:t>４５</w:t>
      </w:r>
    </w:p>
    <w:p w14:paraId="057ECF69" w14:textId="46B34702" w:rsidR="00D44D63" w:rsidRPr="00D44D63" w:rsidRDefault="00D44D63" w:rsidP="00D44D63">
      <w:pPr>
        <w:widowControl/>
        <w:ind w:firstLineChars="600" w:firstLine="1327"/>
        <w:rPr>
          <w:rFonts w:eastAsia="HGP明朝E" w:cs="ＭＳ Ｐゴシック"/>
          <w:b/>
          <w:color w:val="000000" w:themeColor="text1"/>
          <w:kern w:val="0"/>
          <w:sz w:val="22"/>
          <w:szCs w:val="21"/>
        </w:rPr>
      </w:pPr>
      <w:r w:rsidRPr="00D44D63">
        <w:rPr>
          <w:rFonts w:eastAsia="HGP明朝E" w:cs="ＭＳ Ｐゴシック" w:hint="eastAsia"/>
          <w:b/>
          <w:color w:val="000000" w:themeColor="text1"/>
          <w:kern w:val="0"/>
          <w:sz w:val="22"/>
          <w:szCs w:val="21"/>
        </w:rPr>
        <w:t>「</w:t>
      </w:r>
      <w:r w:rsidRPr="00D44D63">
        <w:rPr>
          <w:rFonts w:eastAsia="HGP明朝E" w:cs="ＭＳ Ｐゴシック"/>
          <w:b/>
          <w:color w:val="000000" w:themeColor="text1"/>
          <w:kern w:val="0"/>
          <w:sz w:val="22"/>
          <w:szCs w:val="21"/>
        </w:rPr>
        <w:t>BCI</w:t>
      </w:r>
      <w:r w:rsidRPr="00D44D63">
        <w:rPr>
          <w:rFonts w:ascii="ＭＳ 明朝" w:eastAsia="HGP明朝E" w:hAnsi="ＭＳ 明朝" w:cs="ＭＳ Ｐゴシック" w:hint="eastAsia"/>
          <w:b/>
          <w:color w:val="000000" w:themeColor="text1"/>
          <w:kern w:val="0"/>
          <w:sz w:val="22"/>
          <w:szCs w:val="21"/>
        </w:rPr>
        <w:t>（ブレイン・コンピュータ・インタフェース）の応用技術</w:t>
      </w:r>
      <w:r w:rsidRPr="00D44D63">
        <w:rPr>
          <w:rFonts w:eastAsia="HGP明朝E" w:cs="ＭＳ Ｐゴシック"/>
          <w:b/>
          <w:color w:val="000000" w:themeColor="text1"/>
          <w:kern w:val="0"/>
          <w:sz w:val="22"/>
          <w:szCs w:val="21"/>
        </w:rPr>
        <w:t> </w:t>
      </w:r>
    </w:p>
    <w:p w14:paraId="6CE79342" w14:textId="2A31117B" w:rsidR="00D44D63" w:rsidRPr="00D44D63" w:rsidRDefault="00D44D63" w:rsidP="00D44D63">
      <w:pPr>
        <w:widowControl/>
        <w:ind w:firstLineChars="1200" w:firstLine="2654"/>
        <w:rPr>
          <w:rFonts w:eastAsia="HGP明朝E" w:cs="ＭＳ Ｐゴシック"/>
          <w:b/>
          <w:color w:val="000000" w:themeColor="text1"/>
          <w:kern w:val="0"/>
          <w:sz w:val="22"/>
          <w:szCs w:val="21"/>
        </w:rPr>
      </w:pPr>
      <w:r w:rsidRPr="00D44D63">
        <w:rPr>
          <w:rFonts w:ascii="ＭＳ 明朝" w:eastAsia="HGP明朝E" w:hAnsi="ＭＳ 明朝" w:cs="ＭＳ Ｐゴシック" w:hint="eastAsia"/>
          <w:b/>
          <w:color w:val="000000" w:themeColor="text1"/>
          <w:kern w:val="0"/>
          <w:sz w:val="22"/>
          <w:szCs w:val="21"/>
        </w:rPr>
        <w:t>～思考による文字入力と脳波計測による認知症早期発見の試み～」</w:t>
      </w:r>
    </w:p>
    <w:p w14:paraId="2AB8A96C" w14:textId="0FC017E6" w:rsidR="00191BA0" w:rsidRPr="00D44D63" w:rsidRDefault="00191BA0" w:rsidP="003878DD">
      <w:pPr>
        <w:jc w:val="center"/>
        <w:rPr>
          <w:rFonts w:ascii="HGP明朝E" w:eastAsia="HGP明朝E" w:hAnsi="HGP明朝E"/>
          <w:b/>
          <w:bCs/>
          <w:color w:val="000000" w:themeColor="text1"/>
          <w:sz w:val="22"/>
        </w:rPr>
      </w:pPr>
      <w:r w:rsidRPr="00D44D63">
        <w:rPr>
          <w:rFonts w:ascii="HGP明朝E" w:eastAsia="HGP明朝E" w:hAnsi="HGP明朝E" w:hint="eastAsia"/>
          <w:b/>
          <w:bCs/>
          <w:color w:val="000000" w:themeColor="text1"/>
          <w:sz w:val="22"/>
          <w:szCs w:val="21"/>
        </w:rPr>
        <w:t xml:space="preserve">講演者　：　</w:t>
      </w:r>
      <w:r w:rsidR="00D44D63" w:rsidRPr="00D44D63">
        <w:rPr>
          <w:rFonts w:ascii="Arial" w:eastAsia="HGP明朝E" w:hAnsi="Arial" w:cs="Arial"/>
          <w:b/>
          <w:color w:val="000000" w:themeColor="text1"/>
          <w:sz w:val="22"/>
          <w:shd w:val="clear" w:color="auto" w:fill="FFFFFF"/>
        </w:rPr>
        <w:t>鈴鹿医療科学大学</w:t>
      </w:r>
      <w:r w:rsidR="00D44D63" w:rsidRPr="00D44D63">
        <w:rPr>
          <w:rFonts w:ascii="Arial" w:eastAsia="HGP明朝E" w:hAnsi="Arial" w:cs="Arial" w:hint="eastAsia"/>
          <w:b/>
          <w:color w:val="000000" w:themeColor="text1"/>
          <w:sz w:val="22"/>
          <w:shd w:val="clear" w:color="auto" w:fill="FFFFFF"/>
        </w:rPr>
        <w:t xml:space="preserve">　</w:t>
      </w:r>
      <w:r w:rsidR="00D44D63" w:rsidRPr="00D44D63">
        <w:rPr>
          <w:rFonts w:ascii="Yu Gothic UI" w:eastAsia="HGP明朝E" w:hAnsi="Yu Gothic UI" w:hint="eastAsia"/>
          <w:b/>
          <w:color w:val="000000" w:themeColor="text1"/>
          <w:sz w:val="22"/>
          <w:szCs w:val="23"/>
          <w:shd w:val="clear" w:color="auto" w:fill="FFFFFF"/>
        </w:rPr>
        <w:t>医療健康データサイエンス学科　吉川大弘　教授</w:t>
      </w:r>
    </w:p>
    <w:p w14:paraId="30277E7D" w14:textId="77777777" w:rsidR="00D631F1" w:rsidRDefault="00D631F1" w:rsidP="003878DD">
      <w:pPr>
        <w:jc w:val="center"/>
        <w:rPr>
          <w:rFonts w:ascii="HGP明朝E" w:eastAsia="HGP明朝E" w:hAnsi="HGP明朝E"/>
          <w:sz w:val="22"/>
        </w:rPr>
      </w:pPr>
    </w:p>
    <w:tbl>
      <w:tblPr>
        <w:tblStyle w:val="ae"/>
        <w:tblW w:w="9603" w:type="dxa"/>
        <w:tblInd w:w="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8222"/>
      </w:tblGrid>
      <w:tr w:rsidR="00760E97" w14:paraId="09657F63" w14:textId="77777777" w:rsidTr="00760E97">
        <w:tc>
          <w:tcPr>
            <w:tcW w:w="1381" w:type="dxa"/>
          </w:tcPr>
          <w:p w14:paraId="7E3A0399" w14:textId="77777777" w:rsidR="00760E97" w:rsidRPr="003878DD" w:rsidRDefault="00760E97" w:rsidP="00912689">
            <w:pPr>
              <w:rPr>
                <w:rFonts w:ascii="HGP明朝E" w:eastAsia="HGP明朝E" w:hAnsi="HGP明朝E"/>
                <w:szCs w:val="20"/>
              </w:rPr>
            </w:pPr>
            <w:r w:rsidRPr="003878DD">
              <w:rPr>
                <w:rFonts w:ascii="HGP明朝E" w:eastAsia="HGP明朝E" w:hAnsi="HGP明朝E" w:hint="eastAsia"/>
                <w:szCs w:val="20"/>
              </w:rPr>
              <w:t>（講演概要）</w:t>
            </w:r>
          </w:p>
          <w:p w14:paraId="12A8F32E" w14:textId="77777777" w:rsidR="00760E97" w:rsidRDefault="00760E97" w:rsidP="00912689">
            <w:pPr>
              <w:rPr>
                <w:rFonts w:ascii="HGP明朝E" w:eastAsia="HGP明朝E" w:hAnsi="HGP明朝E"/>
                <w:szCs w:val="20"/>
              </w:rPr>
            </w:pPr>
          </w:p>
        </w:tc>
        <w:tc>
          <w:tcPr>
            <w:tcW w:w="8222" w:type="dxa"/>
          </w:tcPr>
          <w:p w14:paraId="7685E314" w14:textId="55593458" w:rsidR="00760E97" w:rsidRPr="00D44D63" w:rsidRDefault="00D44D63" w:rsidP="00912689">
            <w:pPr>
              <w:rPr>
                <w:rFonts w:ascii="HGP明朝E" w:eastAsia="HGP明朝E" w:hAnsi="HGP明朝E"/>
                <w:sz w:val="20"/>
                <w:szCs w:val="20"/>
              </w:rPr>
            </w:pPr>
            <w:r w:rsidRPr="00D44D63">
              <w:rPr>
                <w:rFonts w:eastAsia="HGP明朝E"/>
                <w:color w:val="201F1E"/>
                <w:sz w:val="20"/>
                <w:szCs w:val="21"/>
                <w:shd w:val="clear" w:color="auto" w:fill="FFFFFF"/>
              </w:rPr>
              <w:t>Brain-Computer Interface (BCI) </w:t>
            </w:r>
            <w:r w:rsidRPr="00D44D63">
              <w:rPr>
                <w:rFonts w:ascii="ＭＳ 明朝" w:eastAsia="HGP明朝E" w:hAnsi="ＭＳ 明朝" w:hint="eastAsia"/>
                <w:color w:val="201F1E"/>
                <w:sz w:val="20"/>
                <w:szCs w:val="21"/>
                <w:shd w:val="clear" w:color="auto" w:fill="FFFFFF"/>
              </w:rPr>
              <w:t>は，ユーザの脳波を計測し，そこから得られる情報をもとに思考判別を行い，外部機器の操作を行うインタフェースであり，筋萎縮性側索硬化症</w:t>
            </w:r>
            <w:r w:rsidRPr="00D44D63">
              <w:rPr>
                <w:rFonts w:eastAsia="HGP明朝E"/>
                <w:color w:val="201F1E"/>
                <w:sz w:val="20"/>
                <w:szCs w:val="21"/>
                <w:shd w:val="clear" w:color="auto" w:fill="FFFFFF"/>
              </w:rPr>
              <w:t>(ALS)</w:t>
            </w:r>
            <w:r w:rsidRPr="00D44D63">
              <w:rPr>
                <w:rFonts w:ascii="ＭＳ 明朝" w:eastAsia="HGP明朝E" w:hAnsi="ＭＳ 明朝" w:hint="eastAsia"/>
                <w:color w:val="201F1E"/>
                <w:sz w:val="20"/>
                <w:szCs w:val="21"/>
                <w:shd w:val="clear" w:color="auto" w:fill="FFFFFF"/>
              </w:rPr>
              <w:t>患者のような重度の四肢麻痺を抱えた人に対するコミュニケーションツールとしてその応用が期待されている．本講演では，脳波に基づく文字入力型の</w:t>
            </w:r>
            <w:r w:rsidRPr="00D44D63">
              <w:rPr>
                <w:rFonts w:eastAsia="HGP明朝E"/>
                <w:color w:val="201F1E"/>
                <w:sz w:val="20"/>
                <w:szCs w:val="21"/>
                <w:shd w:val="clear" w:color="auto" w:fill="FFFFFF"/>
              </w:rPr>
              <w:t>BCI</w:t>
            </w:r>
            <w:r w:rsidRPr="00D44D63">
              <w:rPr>
                <w:rFonts w:ascii="ＭＳ 明朝" w:eastAsia="HGP明朝E" w:hAnsi="ＭＳ 明朝" w:hint="eastAsia"/>
                <w:color w:val="201F1E"/>
                <w:sz w:val="20"/>
                <w:szCs w:val="21"/>
                <w:shd w:val="clear" w:color="auto" w:fill="FFFFFF"/>
              </w:rPr>
              <w:t>である</w:t>
            </w:r>
            <w:r w:rsidRPr="00D44D63">
              <w:rPr>
                <w:rFonts w:eastAsia="HGP明朝E"/>
                <w:color w:val="201F1E"/>
                <w:sz w:val="20"/>
                <w:szCs w:val="21"/>
                <w:shd w:val="clear" w:color="auto" w:fill="FFFFFF"/>
              </w:rPr>
              <w:t>P300 speller</w:t>
            </w:r>
            <w:r w:rsidRPr="00D44D63">
              <w:rPr>
                <w:rFonts w:ascii="ＭＳ 明朝" w:eastAsia="HGP明朝E" w:hAnsi="ＭＳ 明朝" w:hint="eastAsia"/>
                <w:color w:val="201F1E"/>
                <w:sz w:val="20"/>
                <w:szCs w:val="21"/>
                <w:shd w:val="clear" w:color="auto" w:fill="FFFFFF"/>
              </w:rPr>
              <w:t>について紹介し，その文字入力の効率化手法について，これまでの取り組みを紹介する．また，近年取り組んでいる，</w:t>
            </w:r>
            <w:r w:rsidRPr="00D44D63">
              <w:rPr>
                <w:rFonts w:eastAsia="HGP明朝E"/>
                <w:color w:val="201F1E"/>
                <w:sz w:val="20"/>
                <w:szCs w:val="21"/>
                <w:shd w:val="clear" w:color="auto" w:fill="FFFFFF"/>
              </w:rPr>
              <w:t>P300</w:t>
            </w:r>
            <w:r w:rsidRPr="00D44D63">
              <w:rPr>
                <w:rFonts w:ascii="ＭＳ 明朝" w:eastAsia="HGP明朝E" w:hAnsi="ＭＳ 明朝" w:hint="eastAsia"/>
                <w:color w:val="201F1E"/>
                <w:sz w:val="20"/>
                <w:szCs w:val="21"/>
                <w:shd w:val="clear" w:color="auto" w:fill="FFFFFF"/>
              </w:rPr>
              <w:t>に基づく認知症の兆候検出に関する研究を紹介する．本研究では，日常的な脳波計測による認知症の早期発見を目指し，脳波特徴量を用いた</w:t>
            </w:r>
            <w:r w:rsidRPr="00D44D63">
              <w:rPr>
                <w:rFonts w:eastAsia="HGP明朝E"/>
                <w:color w:val="201F1E"/>
                <w:sz w:val="20"/>
                <w:szCs w:val="21"/>
                <w:shd w:val="clear" w:color="auto" w:fill="FFFFFF"/>
              </w:rPr>
              <w:t>MMSE (Mini-Mental State Examination)</w:t>
            </w:r>
            <w:r w:rsidRPr="00D44D63">
              <w:rPr>
                <w:rFonts w:ascii="ＭＳ 明朝" w:eastAsia="HGP明朝E" w:hAnsi="ＭＳ 明朝" w:hint="eastAsia"/>
                <w:color w:val="201F1E"/>
                <w:sz w:val="20"/>
                <w:szCs w:val="21"/>
                <w:shd w:val="clear" w:color="auto" w:fill="FFFFFF"/>
              </w:rPr>
              <w:t>スコアの推定モデルの開発に取り組んでいる</w:t>
            </w:r>
            <w:r w:rsidR="00760E97" w:rsidRPr="00D44D63">
              <w:rPr>
                <w:rFonts w:ascii="HGP明朝E" w:eastAsia="HGP明朝E" w:hAnsi="HGP明朝E" w:cs="Arial" w:hint="eastAsia"/>
                <w:color w:val="222222"/>
                <w:sz w:val="20"/>
                <w:shd w:val="clear" w:color="auto" w:fill="FFFFFF"/>
              </w:rPr>
              <w:t>。</w:t>
            </w:r>
          </w:p>
        </w:tc>
      </w:tr>
    </w:tbl>
    <w:p w14:paraId="5D23752A" w14:textId="77777777" w:rsidR="009961D6" w:rsidRPr="003878DD" w:rsidRDefault="00330981" w:rsidP="00191BA0">
      <w:pPr>
        <w:ind w:firstLineChars="500" w:firstLine="1052"/>
        <w:jc w:val="left"/>
        <w:rPr>
          <w:rFonts w:ascii="HGP明朝E" w:eastAsia="HGP明朝E" w:hAnsi="HGP明朝E"/>
          <w:sz w:val="20"/>
          <w:szCs w:val="20"/>
        </w:rPr>
      </w:pPr>
      <w:r w:rsidRPr="003878DD">
        <w:rPr>
          <w:rFonts w:ascii="HGP明朝E" w:eastAsia="HGP明朝E" w:hAnsi="HGP明朝E" w:hint="eastAsia"/>
          <w:szCs w:val="21"/>
        </w:rPr>
        <w:t xml:space="preserve">　</w:t>
      </w:r>
    </w:p>
    <w:p w14:paraId="3452B1DD" w14:textId="3D9F00B8" w:rsidR="009961D6" w:rsidRPr="003878DD" w:rsidRDefault="009961D6" w:rsidP="009961D6">
      <w:pPr>
        <w:rPr>
          <w:rFonts w:ascii="HGP明朝E" w:eastAsia="HGP明朝E" w:hAnsi="HGP明朝E"/>
          <w:sz w:val="20"/>
          <w:szCs w:val="20"/>
        </w:rPr>
      </w:pPr>
      <w:r w:rsidRPr="003878DD">
        <w:rPr>
          <w:rFonts w:ascii="HGP明朝E" w:eastAsia="HGP明朝E" w:hAnsi="HGP明朝E" w:hint="eastAsia"/>
          <w:sz w:val="22"/>
        </w:rPr>
        <w:t>５．参加費用</w:t>
      </w:r>
      <w:r w:rsidR="00816B47" w:rsidRPr="003878DD">
        <w:rPr>
          <w:rFonts w:ascii="HGP明朝E" w:eastAsia="HGP明朝E" w:hAnsi="HGP明朝E" w:hint="eastAsia"/>
          <w:sz w:val="22"/>
        </w:rPr>
        <w:t xml:space="preserve">　無料</w:t>
      </w:r>
      <w:r w:rsidR="00213122">
        <w:rPr>
          <w:rFonts w:ascii="HGP明朝E" w:eastAsia="HGP明朝E" w:hAnsi="HGP明朝E" w:hint="eastAsia"/>
          <w:sz w:val="22"/>
        </w:rPr>
        <w:t xml:space="preserve">　（先着100名）</w:t>
      </w:r>
    </w:p>
    <w:p w14:paraId="637E2A73" w14:textId="77777777" w:rsidR="009961D6" w:rsidRPr="003878DD" w:rsidRDefault="009961D6" w:rsidP="009961D6">
      <w:pPr>
        <w:rPr>
          <w:rFonts w:ascii="HGP明朝E" w:eastAsia="HGP明朝E" w:hAnsi="HGP明朝E"/>
          <w:sz w:val="22"/>
        </w:rPr>
      </w:pPr>
    </w:p>
    <w:p w14:paraId="7A2F5C55" w14:textId="77777777" w:rsidR="009961D6" w:rsidRPr="003878DD" w:rsidRDefault="009961D6" w:rsidP="009961D6">
      <w:pPr>
        <w:rPr>
          <w:rFonts w:ascii="HGP明朝E" w:eastAsia="HGP明朝E" w:hAnsi="HGP明朝E"/>
          <w:szCs w:val="21"/>
        </w:rPr>
      </w:pPr>
      <w:r w:rsidRPr="003878DD">
        <w:rPr>
          <w:rFonts w:ascii="HGP明朝E" w:eastAsia="HGP明朝E" w:hAnsi="HGP明朝E" w:hint="eastAsia"/>
          <w:sz w:val="22"/>
        </w:rPr>
        <w:t>６．懇親会</w:t>
      </w:r>
      <w:r w:rsidRPr="003878DD">
        <w:rPr>
          <w:rFonts w:ascii="HGP明朝E" w:eastAsia="HGP明朝E" w:hAnsi="HGP明朝E" w:hint="eastAsia"/>
          <w:sz w:val="20"/>
          <w:szCs w:val="20"/>
        </w:rPr>
        <w:t xml:space="preserve">　</w:t>
      </w:r>
      <w:r w:rsidRPr="003878DD">
        <w:rPr>
          <w:rFonts w:ascii="HGP明朝E" w:eastAsia="HGP明朝E" w:hAnsi="HGP明朝E" w:hint="eastAsia"/>
          <w:szCs w:val="21"/>
        </w:rPr>
        <w:t xml:space="preserve">　</w:t>
      </w:r>
      <w:r w:rsidR="00627108" w:rsidRPr="003878DD">
        <w:rPr>
          <w:rFonts w:ascii="HGP明朝E" w:eastAsia="HGP明朝E" w:hAnsi="HGP明朝E" w:hint="eastAsia"/>
          <w:szCs w:val="21"/>
        </w:rPr>
        <w:t>今回はコロナウィルス対応のため、非開催とさせていただきます。</w:t>
      </w:r>
    </w:p>
    <w:p w14:paraId="05F631ED" w14:textId="77777777" w:rsidR="00627108" w:rsidRPr="003878DD" w:rsidRDefault="00627108" w:rsidP="009961D6">
      <w:pPr>
        <w:rPr>
          <w:rFonts w:ascii="HGP明朝E" w:eastAsia="HGP明朝E" w:hAnsi="HGP明朝E"/>
          <w:sz w:val="22"/>
        </w:rPr>
      </w:pPr>
    </w:p>
    <w:p w14:paraId="50E60D1D" w14:textId="26225FCF" w:rsidR="009961D6" w:rsidRPr="003878DD" w:rsidRDefault="009961D6" w:rsidP="009961D6">
      <w:pPr>
        <w:rPr>
          <w:rFonts w:ascii="HGP明朝E" w:eastAsia="HGP明朝E" w:hAnsi="HGP明朝E"/>
          <w:sz w:val="20"/>
          <w:szCs w:val="20"/>
        </w:rPr>
      </w:pPr>
      <w:r w:rsidRPr="003878DD">
        <w:rPr>
          <w:rFonts w:ascii="HGP明朝E" w:eastAsia="HGP明朝E" w:hAnsi="HGP明朝E" w:hint="eastAsia"/>
          <w:sz w:val="22"/>
        </w:rPr>
        <w:t>７．出欠連絡</w:t>
      </w:r>
      <w:r w:rsidRPr="003878DD">
        <w:rPr>
          <w:rFonts w:ascii="HGP明朝E" w:eastAsia="HGP明朝E" w:hAnsi="HGP明朝E" w:hint="eastAsia"/>
          <w:sz w:val="20"/>
          <w:szCs w:val="20"/>
        </w:rPr>
        <w:t xml:space="preserve">　</w:t>
      </w:r>
      <w:r w:rsidRPr="003878DD">
        <w:rPr>
          <w:rFonts w:ascii="HGP明朝E" w:eastAsia="HGP明朝E" w:hAnsi="HGP明朝E" w:hint="eastAsia"/>
          <w:szCs w:val="21"/>
        </w:rPr>
        <w:t>ＣＰＤ証明発行の都合上、出欠は</w:t>
      </w:r>
      <w:r w:rsidR="0076611C" w:rsidRPr="003878DD">
        <w:rPr>
          <w:rFonts w:ascii="HGP明朝E" w:eastAsia="HGP明朝E" w:hAnsi="HGP明朝E" w:hint="eastAsia"/>
          <w:sz w:val="20"/>
          <w:szCs w:val="20"/>
        </w:rPr>
        <w:t xml:space="preserve"> </w:t>
      </w:r>
      <w:r w:rsidR="003878DD">
        <w:rPr>
          <w:rFonts w:ascii="HGP明朝E" w:eastAsia="HGP明朝E" w:hAnsi="HGP明朝E" w:hint="eastAsia"/>
          <w:color w:val="FF0000"/>
          <w:sz w:val="22"/>
          <w:u w:val="single"/>
        </w:rPr>
        <w:t>１０</w:t>
      </w:r>
      <w:r w:rsidR="00816B47" w:rsidRPr="003878DD">
        <w:rPr>
          <w:rFonts w:ascii="HGP明朝E" w:eastAsia="HGP明朝E" w:hAnsi="HGP明朝E" w:hint="eastAsia"/>
          <w:color w:val="FF0000"/>
          <w:sz w:val="22"/>
          <w:u w:val="single"/>
        </w:rPr>
        <w:t>月</w:t>
      </w:r>
      <w:r w:rsidR="00790865">
        <w:rPr>
          <w:rFonts w:ascii="HGP明朝E" w:eastAsia="HGP明朝E" w:hAnsi="HGP明朝E" w:hint="eastAsia"/>
          <w:color w:val="FF0000"/>
          <w:sz w:val="22"/>
          <w:u w:val="single"/>
        </w:rPr>
        <w:t>４</w:t>
      </w:r>
      <w:r w:rsidRPr="003878DD">
        <w:rPr>
          <w:rFonts w:ascii="HGP明朝E" w:eastAsia="HGP明朝E" w:hAnsi="HGP明朝E" w:hint="eastAsia"/>
          <w:color w:val="FF0000"/>
          <w:sz w:val="22"/>
          <w:u w:val="single"/>
        </w:rPr>
        <w:t>日までに</w:t>
      </w:r>
      <w:r w:rsidR="0076611C" w:rsidRPr="003878DD">
        <w:rPr>
          <w:rFonts w:ascii="HGP明朝E" w:eastAsia="HGP明朝E" w:hAnsi="HGP明朝E" w:hint="eastAsia"/>
          <w:szCs w:val="21"/>
        </w:rPr>
        <w:t xml:space="preserve"> ご連絡をお願い致します</w:t>
      </w:r>
      <w:r w:rsidRPr="003878DD">
        <w:rPr>
          <w:rFonts w:ascii="HGP明朝E" w:eastAsia="HGP明朝E" w:hAnsi="HGP明朝E" w:hint="eastAsia"/>
          <w:szCs w:val="21"/>
        </w:rPr>
        <w:t xml:space="preserve">。　</w:t>
      </w:r>
    </w:p>
    <w:p w14:paraId="2491FE55" w14:textId="77A9D68E" w:rsidR="009961D6" w:rsidRDefault="0080161B">
      <w:pPr>
        <w:rPr>
          <w:rFonts w:ascii="HGP明朝E" w:eastAsia="HGP明朝E" w:hAnsi="HGP明朝E"/>
          <w:sz w:val="22"/>
        </w:rPr>
      </w:pPr>
      <w:r>
        <w:rPr>
          <w:rFonts w:ascii="HGP明朝E" w:eastAsia="HGP明朝E" w:hAnsi="HGP明朝E" w:hint="eastAsia"/>
          <w:sz w:val="22"/>
        </w:rPr>
        <w:t xml:space="preserve">　　　　　　　　</w:t>
      </w:r>
      <w:r w:rsidRPr="0080161B">
        <w:rPr>
          <w:rFonts w:eastAsia="HGP明朝E" w:hint="eastAsia"/>
          <w:sz w:val="22"/>
        </w:rPr>
        <w:t xml:space="preserve">　参加受付は</w:t>
      </w:r>
      <w:r w:rsidRPr="0080161B">
        <w:rPr>
          <w:rFonts w:eastAsia="HGP明朝E" w:hint="eastAsia"/>
          <w:sz w:val="22"/>
        </w:rPr>
        <w:t>100</w:t>
      </w:r>
      <w:r w:rsidRPr="0080161B">
        <w:rPr>
          <w:rFonts w:eastAsia="HGP明朝E" w:hint="eastAsia"/>
          <w:sz w:val="22"/>
        </w:rPr>
        <w:t>名までとさせていただきます</w:t>
      </w:r>
      <w:r>
        <w:rPr>
          <w:rFonts w:ascii="HGP明朝E" w:eastAsia="HGP明朝E" w:hAnsi="HGP明朝E" w:hint="eastAsia"/>
          <w:sz w:val="22"/>
        </w:rPr>
        <w:t>。</w:t>
      </w:r>
    </w:p>
    <w:p w14:paraId="4998F4B4" w14:textId="77777777" w:rsidR="0080161B" w:rsidRPr="003878DD" w:rsidRDefault="0080161B">
      <w:pPr>
        <w:rPr>
          <w:rFonts w:ascii="HGP明朝E" w:eastAsia="HGP明朝E" w:hAnsi="HGP明朝E"/>
          <w:sz w:val="22"/>
        </w:rPr>
      </w:pPr>
    </w:p>
    <w:p w14:paraId="0FD6D2D5" w14:textId="75FE6B12" w:rsidR="00F629A6" w:rsidRPr="003878DD" w:rsidRDefault="00CD754E">
      <w:pPr>
        <w:rPr>
          <w:rFonts w:ascii="HGP明朝E" w:eastAsia="HGP明朝E" w:hAnsi="HGP明朝E"/>
        </w:rPr>
      </w:pPr>
      <w:r w:rsidRPr="003878DD">
        <w:rPr>
          <w:rFonts w:ascii="HGP明朝E" w:eastAsia="HGP明朝E" w:hAnsi="HGP明朝E" w:hint="eastAsia"/>
          <w:sz w:val="24"/>
        </w:rPr>
        <w:t xml:space="preserve">出欠連絡表　　　</w:t>
      </w:r>
      <w:r w:rsidR="00621CB7">
        <w:rPr>
          <w:rFonts w:ascii="HGP明朝E" w:eastAsia="HGP明朝E" w:hAnsi="HGP明朝E" w:hint="eastAsia"/>
        </w:rPr>
        <w:t>ＴＥＬ</w:t>
      </w:r>
      <w:r w:rsidRPr="003878DD">
        <w:rPr>
          <w:rFonts w:ascii="HGP明朝E" w:eastAsia="HGP明朝E" w:hAnsi="HGP明朝E" w:hint="eastAsia"/>
        </w:rPr>
        <w:t>：</w:t>
      </w:r>
      <w:r w:rsidR="00621CB7">
        <w:rPr>
          <w:rFonts w:ascii="HGP明朝E" w:eastAsia="HGP明朝E" w:hAnsi="HGP明朝E" w:hint="eastAsia"/>
        </w:rPr>
        <w:t xml:space="preserve"> </w:t>
      </w:r>
      <w:r w:rsidRPr="003878DD">
        <w:rPr>
          <w:rFonts w:ascii="HGP明朝E" w:eastAsia="HGP明朝E" w:hAnsi="HGP明朝E" w:hint="eastAsia"/>
        </w:rPr>
        <w:t xml:space="preserve">０５９-３３１-７３１１　</w:t>
      </w:r>
      <w:r w:rsidR="00621CB7">
        <w:rPr>
          <w:rFonts w:ascii="HGP明朝E" w:eastAsia="HGP明朝E" w:hAnsi="HGP明朝E" w:hint="eastAsia"/>
        </w:rPr>
        <w:t>ＦＡＸ</w:t>
      </w:r>
      <w:r w:rsidRPr="003878DD">
        <w:rPr>
          <w:rFonts w:ascii="HGP明朝E" w:eastAsia="HGP明朝E" w:hAnsi="HGP明朝E" w:hint="eastAsia"/>
        </w:rPr>
        <w:t>： ０５９</w:t>
      </w:r>
      <w:r w:rsidRPr="003878DD">
        <w:rPr>
          <w:rFonts w:ascii="HGP明朝E" w:eastAsia="HGP明朝E" w:hAnsi="HGP明朝E" w:hint="eastAsia"/>
          <w:szCs w:val="20"/>
        </w:rPr>
        <w:t>-３３１-８１０７</w:t>
      </w:r>
    </w:p>
    <w:p w14:paraId="3F62E196" w14:textId="77777777" w:rsidR="00F629A6" w:rsidRPr="003878DD" w:rsidRDefault="00CD754E">
      <w:pPr>
        <w:rPr>
          <w:rFonts w:ascii="HGP明朝E" w:eastAsia="HGP明朝E" w:hAnsi="HGP明朝E"/>
          <w:szCs w:val="21"/>
        </w:rPr>
      </w:pPr>
      <w:r w:rsidRPr="003878DD">
        <w:rPr>
          <w:rFonts w:ascii="HGP明朝E" w:eastAsia="HGP明朝E" w:hAnsi="HGP明朝E" w:hint="eastAsia"/>
          <w:szCs w:val="21"/>
        </w:rPr>
        <w:t>郵送〒５１０-００２５  四日市市東新町２-２３　東邦地水（株）内　日本技術士会三重県支部長　竹居信幸</w:t>
      </w:r>
    </w:p>
    <w:p w14:paraId="4F7517C6" w14:textId="77777777" w:rsidR="00F629A6" w:rsidRPr="003878DD" w:rsidRDefault="00CD754E">
      <w:pPr>
        <w:rPr>
          <w:rFonts w:ascii="HGP明朝E" w:eastAsia="HGP明朝E" w:hAnsi="HGP明朝E"/>
          <w:szCs w:val="21"/>
        </w:rPr>
      </w:pPr>
      <w:r w:rsidRPr="003878DD">
        <w:rPr>
          <w:rFonts w:ascii="HGP明朝E" w:eastAsia="HGP明朝E" w:hAnsi="HGP明朝E" w:hint="eastAsia"/>
          <w:szCs w:val="21"/>
        </w:rPr>
        <w:t xml:space="preserve">　　　　　　　　　　　　　　　　　　　　　　　　　　　　　　　</w:t>
      </w:r>
      <w:r w:rsidRPr="003878DD">
        <w:rPr>
          <w:rFonts w:ascii="HGP明朝E" w:eastAsia="HGP明朝E" w:hAnsi="HGP明朝E" w:hint="eastAsia"/>
          <w:szCs w:val="21"/>
        </w:rPr>
        <w:tab/>
      </w:r>
      <w:r w:rsidRPr="003878DD">
        <w:rPr>
          <w:rFonts w:ascii="HGP明朝E" w:eastAsia="HGP明朝E" w:hAnsi="HGP明朝E" w:hint="eastAsia"/>
          <w:szCs w:val="21"/>
        </w:rPr>
        <w:tab/>
        <w:t xml:space="preserve">   E-mail: </w:t>
      </w:r>
      <w:hyperlink r:id="rId9" w:history="1">
        <w:r w:rsidRPr="003878DD">
          <w:rPr>
            <w:rStyle w:val="ab"/>
            <w:rFonts w:ascii="HGP明朝E" w:eastAsia="HGP明朝E" w:hAnsi="HGP明朝E" w:hint="eastAsia"/>
            <w:szCs w:val="21"/>
            <w:u w:val="none"/>
          </w:rPr>
          <w:t>nobuyuki-takei@chisui.co.jp</w:t>
        </w:r>
      </w:hyperlink>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843"/>
        <w:gridCol w:w="2977"/>
        <w:gridCol w:w="2840"/>
      </w:tblGrid>
      <w:tr w:rsidR="00F629A6" w:rsidRPr="003878DD" w14:paraId="1497E6A7" w14:textId="77777777" w:rsidTr="0080161B">
        <w:tc>
          <w:tcPr>
            <w:tcW w:w="2155" w:type="dxa"/>
          </w:tcPr>
          <w:p w14:paraId="5A1DF06D" w14:textId="77777777" w:rsidR="00F629A6" w:rsidRPr="003878DD" w:rsidRDefault="00CD754E">
            <w:pPr>
              <w:jc w:val="center"/>
              <w:rPr>
                <w:rFonts w:ascii="HGP明朝E" w:eastAsia="HGP明朝E" w:hAnsi="HGP明朝E"/>
                <w:sz w:val="20"/>
                <w:szCs w:val="20"/>
              </w:rPr>
            </w:pPr>
            <w:r w:rsidRPr="003878DD">
              <w:rPr>
                <w:rFonts w:ascii="HGP明朝E" w:eastAsia="HGP明朝E" w:hAnsi="HGP明朝E" w:hint="eastAsia"/>
                <w:sz w:val="20"/>
                <w:szCs w:val="20"/>
              </w:rPr>
              <w:t>お名前</w:t>
            </w:r>
          </w:p>
        </w:tc>
        <w:tc>
          <w:tcPr>
            <w:tcW w:w="1843" w:type="dxa"/>
          </w:tcPr>
          <w:p w14:paraId="499D7C35" w14:textId="77777777" w:rsidR="00F629A6" w:rsidRPr="003878DD" w:rsidRDefault="00CD754E">
            <w:pPr>
              <w:jc w:val="center"/>
              <w:rPr>
                <w:rFonts w:ascii="HGP明朝E" w:eastAsia="HGP明朝E" w:hAnsi="HGP明朝E"/>
                <w:sz w:val="20"/>
                <w:szCs w:val="20"/>
              </w:rPr>
            </w:pPr>
            <w:r w:rsidRPr="003878DD">
              <w:rPr>
                <w:rFonts w:ascii="HGP明朝E" w:eastAsia="HGP明朝E" w:hAnsi="HGP明朝E" w:hint="eastAsia"/>
                <w:sz w:val="20"/>
                <w:szCs w:val="20"/>
              </w:rPr>
              <w:t>会員種別</w:t>
            </w:r>
          </w:p>
        </w:tc>
        <w:tc>
          <w:tcPr>
            <w:tcW w:w="2977" w:type="dxa"/>
          </w:tcPr>
          <w:p w14:paraId="39B2EBB3" w14:textId="7023F606" w:rsidR="00F629A6" w:rsidRPr="003878DD" w:rsidRDefault="00762B43">
            <w:pPr>
              <w:jc w:val="center"/>
              <w:rPr>
                <w:rFonts w:ascii="HGP明朝E" w:eastAsia="HGP明朝E" w:hAnsi="HGP明朝E"/>
                <w:sz w:val="20"/>
                <w:szCs w:val="20"/>
              </w:rPr>
            </w:pPr>
            <w:r>
              <w:rPr>
                <w:rFonts w:ascii="HGP明朝E" w:eastAsia="HGP明朝E" w:hAnsi="HGP明朝E" w:hint="eastAsia"/>
                <w:sz w:val="20"/>
                <w:szCs w:val="20"/>
              </w:rPr>
              <w:t>招待用</w:t>
            </w:r>
            <w:r w:rsidR="0080161B">
              <w:rPr>
                <w:rFonts w:ascii="HGP明朝E" w:eastAsia="HGP明朝E" w:hAnsi="HGP明朝E" w:hint="eastAsia"/>
                <w:sz w:val="20"/>
                <w:szCs w:val="20"/>
              </w:rPr>
              <w:t>メール</w:t>
            </w:r>
            <w:r w:rsidR="0022225E">
              <w:rPr>
                <w:rFonts w:ascii="HGP明朝E" w:eastAsia="HGP明朝E" w:hAnsi="HGP明朝E" w:hint="eastAsia"/>
                <w:sz w:val="20"/>
                <w:szCs w:val="20"/>
              </w:rPr>
              <w:t>用</w:t>
            </w:r>
            <w:r w:rsidR="0080161B">
              <w:rPr>
                <w:rFonts w:ascii="HGP明朝E" w:eastAsia="HGP明朝E" w:hAnsi="HGP明朝E" w:hint="eastAsia"/>
                <w:sz w:val="20"/>
                <w:szCs w:val="20"/>
              </w:rPr>
              <w:t>アドレス</w:t>
            </w:r>
          </w:p>
        </w:tc>
        <w:tc>
          <w:tcPr>
            <w:tcW w:w="2840" w:type="dxa"/>
          </w:tcPr>
          <w:p w14:paraId="200901D4" w14:textId="6257C042" w:rsidR="0080161B" w:rsidRPr="003878DD" w:rsidRDefault="0080161B" w:rsidP="0080161B">
            <w:pPr>
              <w:rPr>
                <w:rFonts w:ascii="HGP明朝E" w:eastAsia="HGP明朝E" w:hAnsi="HGP明朝E"/>
                <w:sz w:val="20"/>
                <w:szCs w:val="20"/>
              </w:rPr>
            </w:pPr>
            <w:r>
              <w:rPr>
                <w:rFonts w:ascii="HGP明朝E" w:eastAsia="HGP明朝E" w:hAnsi="HGP明朝E" w:hint="eastAsia"/>
                <w:sz w:val="20"/>
                <w:szCs w:val="20"/>
              </w:rPr>
              <w:t>当日の連絡先（携帯等）</w:t>
            </w:r>
          </w:p>
        </w:tc>
      </w:tr>
      <w:tr w:rsidR="00F629A6" w:rsidRPr="003878DD" w14:paraId="4BD5DC19" w14:textId="77777777" w:rsidTr="0080161B">
        <w:trPr>
          <w:trHeight w:val="574"/>
        </w:trPr>
        <w:tc>
          <w:tcPr>
            <w:tcW w:w="2155" w:type="dxa"/>
          </w:tcPr>
          <w:p w14:paraId="227856D5" w14:textId="77777777" w:rsidR="00F629A6" w:rsidRPr="003878DD" w:rsidRDefault="00F629A6">
            <w:pPr>
              <w:spacing w:line="480" w:lineRule="auto"/>
              <w:rPr>
                <w:rFonts w:ascii="HGP明朝E" w:eastAsia="HGP明朝E" w:hAnsi="HGP明朝E"/>
                <w:sz w:val="20"/>
                <w:szCs w:val="20"/>
              </w:rPr>
            </w:pPr>
          </w:p>
        </w:tc>
        <w:tc>
          <w:tcPr>
            <w:tcW w:w="1843" w:type="dxa"/>
          </w:tcPr>
          <w:p w14:paraId="7DA7EBC3" w14:textId="77777777" w:rsidR="00F629A6" w:rsidRPr="003878DD" w:rsidRDefault="00CD754E">
            <w:pPr>
              <w:spacing w:line="480" w:lineRule="auto"/>
              <w:jc w:val="center"/>
              <w:rPr>
                <w:rFonts w:ascii="HGP明朝E" w:eastAsia="HGP明朝E" w:hAnsi="HGP明朝E"/>
                <w:sz w:val="20"/>
                <w:szCs w:val="20"/>
              </w:rPr>
            </w:pPr>
            <w:r w:rsidRPr="003878DD">
              <w:rPr>
                <w:rFonts w:ascii="HGP明朝E" w:eastAsia="HGP明朝E" w:hAnsi="HGP明朝E" w:hint="eastAsia"/>
                <w:sz w:val="20"/>
                <w:szCs w:val="20"/>
              </w:rPr>
              <w:t>会員・非会員</w:t>
            </w:r>
          </w:p>
        </w:tc>
        <w:tc>
          <w:tcPr>
            <w:tcW w:w="2977" w:type="dxa"/>
          </w:tcPr>
          <w:p w14:paraId="2E0C957F" w14:textId="1FDE4108" w:rsidR="00F629A6" w:rsidRPr="003878DD" w:rsidRDefault="00F629A6">
            <w:pPr>
              <w:spacing w:line="480" w:lineRule="auto"/>
              <w:jc w:val="center"/>
              <w:rPr>
                <w:rFonts w:ascii="HGP明朝E" w:eastAsia="HGP明朝E" w:hAnsi="HGP明朝E"/>
                <w:sz w:val="20"/>
                <w:szCs w:val="20"/>
              </w:rPr>
            </w:pPr>
          </w:p>
        </w:tc>
        <w:tc>
          <w:tcPr>
            <w:tcW w:w="2840" w:type="dxa"/>
          </w:tcPr>
          <w:p w14:paraId="33CFF424" w14:textId="0A2EC19C" w:rsidR="00F629A6" w:rsidRPr="003878DD" w:rsidRDefault="00F629A6">
            <w:pPr>
              <w:spacing w:line="480" w:lineRule="auto"/>
              <w:jc w:val="center"/>
              <w:rPr>
                <w:rFonts w:ascii="HGP明朝E" w:eastAsia="HGP明朝E" w:hAnsi="HGP明朝E"/>
                <w:sz w:val="20"/>
                <w:szCs w:val="20"/>
              </w:rPr>
            </w:pPr>
          </w:p>
        </w:tc>
      </w:tr>
    </w:tbl>
    <w:p w14:paraId="66698ECF" w14:textId="77777777" w:rsidR="00F629A6" w:rsidRPr="003878DD" w:rsidRDefault="00CD754E">
      <w:pPr>
        <w:ind w:left="5363"/>
        <w:jc w:val="right"/>
        <w:rPr>
          <w:rFonts w:ascii="HGP明朝E" w:eastAsia="HGP明朝E" w:hAnsi="HGP明朝E"/>
        </w:rPr>
      </w:pPr>
      <w:r w:rsidRPr="003878DD">
        <w:rPr>
          <w:rFonts w:ascii="HGP明朝E" w:eastAsia="HGP明朝E" w:hAnsi="HGP明朝E" w:hint="eastAsia"/>
        </w:rPr>
        <w:t>○記入または削除をしてください。</w:t>
      </w:r>
    </w:p>
    <w:p w14:paraId="7A989255" w14:textId="77777777" w:rsidR="00F629A6" w:rsidRPr="003878DD" w:rsidRDefault="00CD754E">
      <w:pPr>
        <w:rPr>
          <w:rFonts w:ascii="HGP明朝E" w:eastAsia="HGP明朝E" w:hAnsi="HGP明朝E"/>
          <w:szCs w:val="21"/>
        </w:rPr>
      </w:pPr>
      <w:r w:rsidRPr="003878DD">
        <w:rPr>
          <w:rFonts w:ascii="HGP明朝E" w:eastAsia="HGP明朝E" w:hAnsi="HGP明朝E" w:hint="eastAsia"/>
          <w:szCs w:val="21"/>
        </w:rPr>
        <w:t>（出欠連絡方法）</w:t>
      </w:r>
    </w:p>
    <w:p w14:paraId="17F28F0D" w14:textId="61913F82" w:rsidR="00F629A6" w:rsidRPr="003878DD" w:rsidRDefault="003878DD">
      <w:pPr>
        <w:rPr>
          <w:rFonts w:ascii="HGP明朝E" w:eastAsia="HGP明朝E" w:hAnsi="HGP明朝E"/>
          <w:sz w:val="20"/>
          <w:szCs w:val="20"/>
        </w:rPr>
      </w:pPr>
      <w:r>
        <w:rPr>
          <w:rFonts w:ascii="HGP明朝E" w:eastAsia="HGP明朝E" w:hAnsi="HGP明朝E" w:hint="eastAsia"/>
          <w:color w:val="FF0000"/>
          <w:szCs w:val="21"/>
          <w:u w:val="single"/>
        </w:rPr>
        <w:t>１０</w:t>
      </w:r>
      <w:r w:rsidR="00CD754E" w:rsidRPr="003878DD">
        <w:rPr>
          <w:rFonts w:ascii="HGP明朝E" w:eastAsia="HGP明朝E" w:hAnsi="HGP明朝E" w:hint="eastAsia"/>
          <w:color w:val="FF0000"/>
          <w:szCs w:val="21"/>
          <w:u w:val="single"/>
        </w:rPr>
        <w:t>月</w:t>
      </w:r>
      <w:r w:rsidR="00790865">
        <w:rPr>
          <w:rFonts w:ascii="HGP明朝E" w:eastAsia="HGP明朝E" w:hAnsi="HGP明朝E" w:hint="eastAsia"/>
          <w:color w:val="FF0000"/>
          <w:szCs w:val="21"/>
          <w:u w:val="single"/>
        </w:rPr>
        <w:t>4</w:t>
      </w:r>
      <w:r w:rsidR="00CD754E" w:rsidRPr="003878DD">
        <w:rPr>
          <w:rFonts w:ascii="HGP明朝E" w:eastAsia="HGP明朝E" w:hAnsi="HGP明朝E" w:hint="eastAsia"/>
          <w:color w:val="FF0000"/>
          <w:szCs w:val="21"/>
          <w:u w:val="single"/>
        </w:rPr>
        <w:t>日までに</w:t>
      </w:r>
      <w:r w:rsidR="0076611C" w:rsidRPr="003878DD">
        <w:rPr>
          <w:rFonts w:ascii="HGP明朝E" w:eastAsia="HGP明朝E" w:hAnsi="HGP明朝E" w:hint="eastAsia"/>
          <w:szCs w:val="21"/>
        </w:rPr>
        <w:t xml:space="preserve"> </w:t>
      </w:r>
      <w:r w:rsidR="00CD754E" w:rsidRPr="003878DD">
        <w:rPr>
          <w:rFonts w:ascii="HGP明朝E" w:eastAsia="HGP明朝E" w:hAnsi="HGP明朝E" w:hint="eastAsia"/>
          <w:szCs w:val="21"/>
        </w:rPr>
        <w:t>出欠を</w:t>
      </w:r>
      <w:r w:rsidR="00816B47" w:rsidRPr="003878DD">
        <w:rPr>
          <w:rFonts w:ascii="HGP明朝E" w:eastAsia="HGP明朝E" w:hAnsi="HGP明朝E" w:hint="eastAsia"/>
          <w:szCs w:val="21"/>
        </w:rPr>
        <w:t>メール</w:t>
      </w:r>
      <w:r w:rsidR="00CD754E" w:rsidRPr="003878DD">
        <w:rPr>
          <w:rFonts w:ascii="HGP明朝E" w:eastAsia="HGP明朝E" w:hAnsi="HGP明朝E" w:hint="eastAsia"/>
          <w:szCs w:val="21"/>
        </w:rPr>
        <w:t>連絡の上、ご参加下さい。</w:t>
      </w:r>
    </w:p>
    <w:sectPr w:rsidR="00F629A6" w:rsidRPr="003878DD" w:rsidSect="007421A6">
      <w:headerReference w:type="default" r:id="rId10"/>
      <w:pgSz w:w="11906" w:h="16838" w:code="9"/>
      <w:pgMar w:top="1304" w:right="1134" w:bottom="397" w:left="1191" w:header="720" w:footer="720" w:gutter="0"/>
      <w:cols w:space="720"/>
      <w:docGrid w:type="linesAndChars" w:linePitch="290" w:charSpace="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70CAF" w14:textId="77777777" w:rsidR="00246EAC" w:rsidRDefault="00246EAC">
      <w:r>
        <w:separator/>
      </w:r>
    </w:p>
  </w:endnote>
  <w:endnote w:type="continuationSeparator" w:id="0">
    <w:p w14:paraId="22E833AB" w14:textId="77777777" w:rsidR="00246EAC" w:rsidRDefault="0024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69186" w14:textId="77777777" w:rsidR="00246EAC" w:rsidRDefault="00246EAC">
      <w:r>
        <w:separator/>
      </w:r>
    </w:p>
  </w:footnote>
  <w:footnote w:type="continuationSeparator" w:id="0">
    <w:p w14:paraId="2277CC8D" w14:textId="77777777" w:rsidR="00246EAC" w:rsidRDefault="0024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568F" w14:textId="575E7381" w:rsidR="00F629A6" w:rsidRPr="00760E97" w:rsidRDefault="002630A3" w:rsidP="00760E97">
    <w:pPr>
      <w:pStyle w:val="a9"/>
      <w:jc w:val="right"/>
      <w:rPr>
        <w:rFonts w:ascii="HGP明朝E" w:eastAsia="HGP明朝E" w:hAnsi="HGP明朝E"/>
      </w:rPr>
    </w:pPr>
    <w:r>
      <w:rPr>
        <w:noProof/>
      </w:rPr>
      <w:drawing>
        <wp:anchor distT="0" distB="0" distL="114300" distR="114300" simplePos="0" relativeHeight="251658240" behindDoc="1" locked="0" layoutInCell="1" allowOverlap="1" wp14:anchorId="0B13C614" wp14:editId="71EB57D1">
          <wp:simplePos x="0" y="0"/>
          <wp:positionH relativeFrom="margin">
            <wp:align>left</wp:align>
          </wp:positionH>
          <wp:positionV relativeFrom="paragraph">
            <wp:posOffset>-214312</wp:posOffset>
          </wp:positionV>
          <wp:extent cx="2028960" cy="466920"/>
          <wp:effectExtent l="0" t="0" r="0" b="9525"/>
          <wp:wrapTight wrapText="bothSides">
            <wp:wrapPolygon edited="0">
              <wp:start x="0" y="0"/>
              <wp:lineTo x="0" y="21159"/>
              <wp:lineTo x="21296" y="21159"/>
              <wp:lineTo x="2129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t="3221" b="77182"/>
                  <a:stretch>
                    <a:fillRect/>
                  </a:stretch>
                </pic:blipFill>
                <pic:spPr bwMode="auto">
                  <a:xfrm>
                    <a:off x="0" y="0"/>
                    <a:ext cx="2028960" cy="46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E97" w:rsidRPr="00760E97">
      <w:rPr>
        <w:rFonts w:ascii="HGP明朝E" w:eastAsia="HGP明朝E" w:hAnsi="HGP明朝E" w:hint="eastAsia"/>
      </w:rPr>
      <w:t>２０２</w:t>
    </w:r>
    <w:r w:rsidR="00D44D63">
      <w:rPr>
        <w:rFonts w:ascii="HGP明朝E" w:eastAsia="HGP明朝E" w:hAnsi="HGP明朝E" w:hint="eastAsia"/>
      </w:rPr>
      <w:t>1</w:t>
    </w:r>
    <w:r w:rsidR="00760E97" w:rsidRPr="00760E97">
      <w:rPr>
        <w:rFonts w:ascii="HGP明朝E" w:eastAsia="HGP明朝E" w:hAnsi="HGP明朝E" w:hint="eastAsia"/>
      </w:rPr>
      <w:t>年９月吉日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4711E"/>
    <w:multiLevelType w:val="multilevel"/>
    <w:tmpl w:val="AEC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5"/>
  <w:displayHorizontalDrawingGridEvery w:val="2"/>
  <w:displayVerticalDrawingGridEvery w:val="2"/>
  <w:characterSpacingControl w:val="compressPunctuation"/>
  <w:hdrShapeDefaults>
    <o:shapedefaults v:ext="edit" spidmax="1638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A6"/>
    <w:rsid w:val="000035AB"/>
    <w:rsid w:val="000039A1"/>
    <w:rsid w:val="00011481"/>
    <w:rsid w:val="00026859"/>
    <w:rsid w:val="00026AAE"/>
    <w:rsid w:val="000312B7"/>
    <w:rsid w:val="00043FA5"/>
    <w:rsid w:val="00061BF9"/>
    <w:rsid w:val="000B6429"/>
    <w:rsid w:val="000E0548"/>
    <w:rsid w:val="00102D4A"/>
    <w:rsid w:val="00103D89"/>
    <w:rsid w:val="001423F9"/>
    <w:rsid w:val="00177B1E"/>
    <w:rsid w:val="00181222"/>
    <w:rsid w:val="00191BA0"/>
    <w:rsid w:val="001927F9"/>
    <w:rsid w:val="00193947"/>
    <w:rsid w:val="001B27FA"/>
    <w:rsid w:val="001E7950"/>
    <w:rsid w:val="00206AEC"/>
    <w:rsid w:val="00213122"/>
    <w:rsid w:val="0022225E"/>
    <w:rsid w:val="002226BF"/>
    <w:rsid w:val="00246EAC"/>
    <w:rsid w:val="002630A3"/>
    <w:rsid w:val="00283A74"/>
    <w:rsid w:val="002845E7"/>
    <w:rsid w:val="002A126B"/>
    <w:rsid w:val="00330981"/>
    <w:rsid w:val="00365E13"/>
    <w:rsid w:val="003675B8"/>
    <w:rsid w:val="003878DD"/>
    <w:rsid w:val="003B6271"/>
    <w:rsid w:val="003B6852"/>
    <w:rsid w:val="003F2EBD"/>
    <w:rsid w:val="003F6800"/>
    <w:rsid w:val="00404C3D"/>
    <w:rsid w:val="0042174B"/>
    <w:rsid w:val="00441820"/>
    <w:rsid w:val="00453F5A"/>
    <w:rsid w:val="00467A1F"/>
    <w:rsid w:val="00501B8A"/>
    <w:rsid w:val="00523814"/>
    <w:rsid w:val="00582462"/>
    <w:rsid w:val="005E1614"/>
    <w:rsid w:val="00621CB7"/>
    <w:rsid w:val="00627108"/>
    <w:rsid w:val="00637582"/>
    <w:rsid w:val="00681E58"/>
    <w:rsid w:val="00693E42"/>
    <w:rsid w:val="006B4F23"/>
    <w:rsid w:val="006D27DE"/>
    <w:rsid w:val="006E65D5"/>
    <w:rsid w:val="00703E78"/>
    <w:rsid w:val="007421A6"/>
    <w:rsid w:val="00760E97"/>
    <w:rsid w:val="00762B43"/>
    <w:rsid w:val="0076611C"/>
    <w:rsid w:val="007816EA"/>
    <w:rsid w:val="00790865"/>
    <w:rsid w:val="007C5874"/>
    <w:rsid w:val="007E0031"/>
    <w:rsid w:val="0080161B"/>
    <w:rsid w:val="00816B47"/>
    <w:rsid w:val="0081709C"/>
    <w:rsid w:val="00841276"/>
    <w:rsid w:val="00864FCF"/>
    <w:rsid w:val="00867B51"/>
    <w:rsid w:val="008D46CC"/>
    <w:rsid w:val="008F4DDB"/>
    <w:rsid w:val="00906C88"/>
    <w:rsid w:val="00910204"/>
    <w:rsid w:val="009226C7"/>
    <w:rsid w:val="0092647E"/>
    <w:rsid w:val="00944494"/>
    <w:rsid w:val="00946A57"/>
    <w:rsid w:val="00987173"/>
    <w:rsid w:val="009961D6"/>
    <w:rsid w:val="009A0DF8"/>
    <w:rsid w:val="009F1C36"/>
    <w:rsid w:val="00A35D32"/>
    <w:rsid w:val="00A57866"/>
    <w:rsid w:val="00A97AB1"/>
    <w:rsid w:val="00AB0DE5"/>
    <w:rsid w:val="00AC6FAF"/>
    <w:rsid w:val="00B226E3"/>
    <w:rsid w:val="00B91701"/>
    <w:rsid w:val="00B95DDD"/>
    <w:rsid w:val="00BA507B"/>
    <w:rsid w:val="00BB0420"/>
    <w:rsid w:val="00BB6C22"/>
    <w:rsid w:val="00C14C51"/>
    <w:rsid w:val="00C41BAB"/>
    <w:rsid w:val="00C6611E"/>
    <w:rsid w:val="00CC02BB"/>
    <w:rsid w:val="00CC46EE"/>
    <w:rsid w:val="00CD754E"/>
    <w:rsid w:val="00D1408B"/>
    <w:rsid w:val="00D40B8F"/>
    <w:rsid w:val="00D44D63"/>
    <w:rsid w:val="00D45F74"/>
    <w:rsid w:val="00D631F1"/>
    <w:rsid w:val="00D753E4"/>
    <w:rsid w:val="00D82F52"/>
    <w:rsid w:val="00DE6537"/>
    <w:rsid w:val="00DE6968"/>
    <w:rsid w:val="00E30625"/>
    <w:rsid w:val="00E8747B"/>
    <w:rsid w:val="00ED2B74"/>
    <w:rsid w:val="00F22F6C"/>
    <w:rsid w:val="00F24E63"/>
    <w:rsid w:val="00F44B52"/>
    <w:rsid w:val="00F629A6"/>
    <w:rsid w:val="00F6661D"/>
    <w:rsid w:val="00F80D24"/>
    <w:rsid w:val="00F818CD"/>
    <w:rsid w:val="00FA1510"/>
    <w:rsid w:val="00FB32D7"/>
    <w:rsid w:val="00FC6C7D"/>
    <w:rsid w:val="00FF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AC75CFA"/>
  <w15:docId w15:val="{C34EFF4B-8AD3-45F5-AD30-AF0F6FCA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eastAsia="HG創英角ｺﾞｼｯｸUB"/>
      <w:sz w:val="20"/>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uiPriority w:val="99"/>
    <w:unhideWhenUsed/>
    <w:rPr>
      <w:color w:val="0563C1"/>
      <w:u w:val="single"/>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記 (文字)"/>
    <w:link w:val="a3"/>
    <w:rPr>
      <w:rFonts w:ascii="Century" w:eastAsia="HG創英角ｺﾞｼｯｸUB" w:hAnsi="Century" w:cs="Times New Roman"/>
      <w:sz w:val="20"/>
    </w:rPr>
  </w:style>
  <w:style w:type="character" w:customStyle="1" w:styleId="1">
    <w:name w:val="未解決のメンション1"/>
    <w:uiPriority w:val="99"/>
    <w:semiHidden/>
    <w:unhideWhenUsed/>
    <w:rPr>
      <w:color w:val="808080"/>
      <w:shd w:val="clear" w:color="auto" w:fill="E6E6E6"/>
    </w:rPr>
  </w:style>
  <w:style w:type="character" w:customStyle="1" w:styleId="a8">
    <w:name w:val="吹き出し (文字)"/>
    <w:link w:val="a7"/>
    <w:uiPriority w:val="99"/>
    <w:semiHidden/>
    <w:rPr>
      <w:rFonts w:ascii="Arial" w:eastAsia="ＭＳ ゴシック" w:hAnsi="Arial"/>
      <w:sz w:val="18"/>
      <w:szCs w:val="18"/>
    </w:rPr>
  </w:style>
  <w:style w:type="character" w:customStyle="1" w:styleId="region">
    <w:name w:val="region"/>
    <w:basedOn w:val="a0"/>
    <w:rsid w:val="009961D6"/>
  </w:style>
  <w:style w:type="character" w:customStyle="1" w:styleId="locality">
    <w:name w:val="locality"/>
    <w:basedOn w:val="a0"/>
    <w:rsid w:val="009961D6"/>
  </w:style>
  <w:style w:type="paragraph" w:styleId="ac">
    <w:name w:val="Date"/>
    <w:basedOn w:val="a"/>
    <w:next w:val="a"/>
    <w:link w:val="ad"/>
    <w:semiHidden/>
    <w:unhideWhenUsed/>
    <w:rsid w:val="0076611C"/>
  </w:style>
  <w:style w:type="character" w:customStyle="1" w:styleId="ad">
    <w:name w:val="日付 (文字)"/>
    <w:basedOn w:val="a0"/>
    <w:link w:val="ac"/>
    <w:semiHidden/>
    <w:rsid w:val="0076611C"/>
    <w:rPr>
      <w:rFonts w:ascii="Century" w:eastAsia="ＭＳ 明朝" w:hAnsi="Century"/>
      <w:kern w:val="2"/>
      <w:sz w:val="21"/>
      <w:szCs w:val="22"/>
    </w:rPr>
  </w:style>
  <w:style w:type="table" w:styleId="ae">
    <w:name w:val="Table Grid"/>
    <w:basedOn w:val="a1"/>
    <w:uiPriority w:val="99"/>
    <w:rsid w:val="00760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E65D5"/>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4790">
      <w:bodyDiv w:val="1"/>
      <w:marLeft w:val="0"/>
      <w:marRight w:val="0"/>
      <w:marTop w:val="0"/>
      <w:marBottom w:val="0"/>
      <w:divBdr>
        <w:top w:val="none" w:sz="0" w:space="0" w:color="auto"/>
        <w:left w:val="none" w:sz="0" w:space="0" w:color="auto"/>
        <w:bottom w:val="none" w:sz="0" w:space="0" w:color="auto"/>
        <w:right w:val="none" w:sz="0" w:space="0" w:color="auto"/>
      </w:divBdr>
    </w:div>
    <w:div w:id="184400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obuyuki-takei@chisui.co.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7" textRotate="1"/>
    <customShpInfo spid="_x0000_s1048" textRotate="1"/>
    <customShpInfo spid="_x0000_s1049" textRotate="1"/>
    <customShpInfo spid="_x0000_s1050" textRotate="1"/>
    <customShpInfo spid="_x0000_s1051" textRotate="1"/>
    <customShpInfo spid="_x0000_s1053" textRotate="1"/>
  </customShpExts>
</s:customData>
</file>

<file path=customXml/itemProps1.xml><?xml version="1.0" encoding="utf-8"?>
<ds:datastoreItem xmlns:ds="http://schemas.openxmlformats.org/officeDocument/2006/customXml" ds:itemID="{2D74CAAB-8FC1-4110-8B9B-90C7A25D8A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平成３０年４月吉日</vt:lpstr>
    </vt:vector>
  </TitlesOfParts>
  <Company>Microsoft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平成３０年４月吉日</dc:title>
  <dc:subject/>
  <dc:creator>池田和人</dc:creator>
  <cp:keywords/>
  <dc:description/>
  <cp:lastModifiedBy>g-chu</cp:lastModifiedBy>
  <cp:revision>2</cp:revision>
  <cp:lastPrinted>2021-08-31T05:45:00Z</cp:lastPrinted>
  <dcterms:created xsi:type="dcterms:W3CDTF">2021-08-31T05:46:00Z</dcterms:created>
  <dcterms:modified xsi:type="dcterms:W3CDTF">2021-08-31T05:46:00Z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443993</vt:lpwstr>
  </property>
  <property fmtid="{D5CDD505-2E9C-101B-9397-08002B2CF9AE}" pid="3" name="NXPowerLiteSettings">
    <vt:lpwstr>F7000400038000</vt:lpwstr>
  </property>
  <property fmtid="{D5CDD505-2E9C-101B-9397-08002B2CF9AE}" pid="4" name="NXPowerLiteVersion">
    <vt:lpwstr>D6.0.7</vt:lpwstr>
  </property>
  <property fmtid="{D5CDD505-2E9C-101B-9397-08002B2CF9AE}" pid="5" name="KSOProductBuildVer">
    <vt:lpwstr>1041-9.1.0.4586</vt:lpwstr>
  </property>
</Properties>
</file>